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4AD1A9" w14:textId="77777777" w:rsidR="00B430C1" w:rsidRDefault="00000000">
      <w:r>
        <w:rPr>
          <w:noProof/>
        </w:rPr>
        <w:drawing>
          <wp:anchor distT="0" distB="0" distL="0" distR="0" simplePos="0" relativeHeight="251658240" behindDoc="1" locked="0" layoutInCell="1" hidden="0" allowOverlap="1" wp14:anchorId="2411CDEF" wp14:editId="5A1607CA">
            <wp:simplePos x="0" y="0"/>
            <wp:positionH relativeFrom="column">
              <wp:posOffset>-1271526</wp:posOffset>
            </wp:positionH>
            <wp:positionV relativeFrom="paragraph">
              <wp:posOffset>-915597</wp:posOffset>
            </wp:positionV>
            <wp:extent cx="8634794" cy="11385100"/>
            <wp:effectExtent l="0" t="0" r="0" b="0"/>
            <wp:wrapNone/>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a:stretch>
                      <a:fillRect/>
                    </a:stretch>
                  </pic:blipFill>
                  <pic:spPr>
                    <a:xfrm>
                      <a:off x="0" y="0"/>
                      <a:ext cx="8634794" cy="11385100"/>
                    </a:xfrm>
                    <a:prstGeom prst="rect">
                      <a:avLst/>
                    </a:prstGeom>
                    <a:ln/>
                  </pic:spPr>
                </pic:pic>
              </a:graphicData>
            </a:graphic>
          </wp:anchor>
        </w:drawing>
      </w:r>
    </w:p>
    <w:p w14:paraId="025A2181" w14:textId="77777777" w:rsidR="00B430C1" w:rsidRDefault="00B430C1"/>
    <w:p w14:paraId="56C414EC" w14:textId="77777777" w:rsidR="00B430C1" w:rsidRDefault="00B430C1"/>
    <w:p w14:paraId="3B639161" w14:textId="77777777" w:rsidR="00B430C1" w:rsidRDefault="00B430C1"/>
    <w:p w14:paraId="75CD1971" w14:textId="77777777" w:rsidR="00B430C1" w:rsidRDefault="00B430C1"/>
    <w:p w14:paraId="5855F0C5" w14:textId="77777777" w:rsidR="00B430C1" w:rsidRDefault="00000000">
      <w:r>
        <w:rPr>
          <w:noProof/>
        </w:rPr>
        <w:drawing>
          <wp:anchor distT="0" distB="0" distL="114300" distR="114300" simplePos="0" relativeHeight="251659264" behindDoc="0" locked="0" layoutInCell="1" hidden="0" allowOverlap="1" wp14:anchorId="1A35B28B" wp14:editId="190F3007">
            <wp:simplePos x="0" y="0"/>
            <wp:positionH relativeFrom="column">
              <wp:posOffset>679613</wp:posOffset>
            </wp:positionH>
            <wp:positionV relativeFrom="paragraph">
              <wp:posOffset>113705</wp:posOffset>
            </wp:positionV>
            <wp:extent cx="4370400" cy="1688400"/>
            <wp:effectExtent l="0" t="0" r="0" b="0"/>
            <wp:wrapNone/>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370400" cy="1688400"/>
                    </a:xfrm>
                    <a:prstGeom prst="rect">
                      <a:avLst/>
                    </a:prstGeom>
                    <a:ln/>
                  </pic:spPr>
                </pic:pic>
              </a:graphicData>
            </a:graphic>
          </wp:anchor>
        </w:drawing>
      </w:r>
    </w:p>
    <w:p w14:paraId="7402A4FB" w14:textId="77777777" w:rsidR="00B430C1" w:rsidRDefault="00B430C1"/>
    <w:p w14:paraId="24803536" w14:textId="77777777" w:rsidR="00B430C1" w:rsidRDefault="00B430C1">
      <w:pPr>
        <w:rPr>
          <w:rFonts w:ascii="Avenir" w:eastAsia="Avenir" w:hAnsi="Avenir" w:cs="Avenir"/>
          <w:b/>
          <w:sz w:val="40"/>
          <w:szCs w:val="40"/>
        </w:rPr>
      </w:pPr>
    </w:p>
    <w:p w14:paraId="65860E30" w14:textId="77777777" w:rsidR="00B430C1" w:rsidRDefault="00B430C1">
      <w:pPr>
        <w:rPr>
          <w:rFonts w:ascii="Avenir" w:eastAsia="Avenir" w:hAnsi="Avenir" w:cs="Avenir"/>
          <w:b/>
          <w:sz w:val="40"/>
          <w:szCs w:val="40"/>
        </w:rPr>
      </w:pPr>
    </w:p>
    <w:p w14:paraId="62DB42C5" w14:textId="77777777" w:rsidR="00B430C1" w:rsidRDefault="00B430C1">
      <w:pPr>
        <w:rPr>
          <w:rFonts w:ascii="Avenir" w:eastAsia="Avenir" w:hAnsi="Avenir" w:cs="Avenir"/>
          <w:b/>
          <w:sz w:val="40"/>
          <w:szCs w:val="40"/>
        </w:rPr>
      </w:pPr>
    </w:p>
    <w:p w14:paraId="109D58A9" w14:textId="77777777" w:rsidR="00B430C1" w:rsidRDefault="00B430C1">
      <w:pPr>
        <w:rPr>
          <w:rFonts w:ascii="Avenir" w:eastAsia="Avenir" w:hAnsi="Avenir" w:cs="Avenir"/>
          <w:b/>
          <w:sz w:val="40"/>
          <w:szCs w:val="40"/>
        </w:rPr>
      </w:pPr>
    </w:p>
    <w:p w14:paraId="7F5EFDBE" w14:textId="77777777" w:rsidR="00B430C1" w:rsidRDefault="00000000">
      <w:pPr>
        <w:rPr>
          <w:rFonts w:ascii="Avenir" w:eastAsia="Avenir" w:hAnsi="Avenir" w:cs="Avenir"/>
          <w:b/>
          <w:sz w:val="40"/>
          <w:szCs w:val="40"/>
        </w:rPr>
      </w:pPr>
      <w:r>
        <w:rPr>
          <w:noProof/>
        </w:rPr>
        <mc:AlternateContent>
          <mc:Choice Requires="wpg">
            <w:drawing>
              <wp:anchor distT="0" distB="0" distL="114300" distR="114300" simplePos="0" relativeHeight="251660288" behindDoc="0" locked="0" layoutInCell="1" hidden="0" allowOverlap="1" wp14:anchorId="76B2327D" wp14:editId="2D47DD39">
                <wp:simplePos x="0" y="0"/>
                <wp:positionH relativeFrom="column">
                  <wp:posOffset>485775</wp:posOffset>
                </wp:positionH>
                <wp:positionV relativeFrom="paragraph">
                  <wp:posOffset>285750</wp:posOffset>
                </wp:positionV>
                <wp:extent cx="4630952" cy="874498"/>
                <wp:effectExtent l="0" t="0" r="0" b="0"/>
                <wp:wrapNone/>
                <wp:docPr id="24" name="Rectangle 24"/>
                <wp:cNvGraphicFramePr/>
                <a:graphic xmlns:a="http://schemas.openxmlformats.org/drawingml/2006/main">
                  <a:graphicData uri="http://schemas.microsoft.com/office/word/2010/wordprocessingShape">
                    <wps:wsp>
                      <wps:cNvSpPr/>
                      <wps:spPr>
                        <a:xfrm>
                          <a:off x="3035287" y="3347514"/>
                          <a:ext cx="4621427" cy="864973"/>
                        </a:xfrm>
                        <a:prstGeom prst="rect">
                          <a:avLst/>
                        </a:prstGeom>
                        <a:noFill/>
                        <a:ln>
                          <a:noFill/>
                        </a:ln>
                      </wps:spPr>
                      <wps:txbx>
                        <w:txbxContent>
                          <w:p w14:paraId="4BEE7B65" w14:textId="77777777" w:rsidR="00B430C1" w:rsidRDefault="00000000">
                            <w:pPr>
                              <w:jc w:val="center"/>
                              <w:textDirection w:val="btLr"/>
                            </w:pPr>
                            <w:r>
                              <w:rPr>
                                <w:rFonts w:ascii="Avenir" w:eastAsia="Avenir" w:hAnsi="Avenir" w:cs="Avenir"/>
                                <w:color w:val="FFFFFF"/>
                                <w:sz w:val="36"/>
                              </w:rPr>
                              <w:t>APPLICANT INFORMATION PACK</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485775</wp:posOffset>
                </wp:positionH>
                <wp:positionV relativeFrom="paragraph">
                  <wp:posOffset>285750</wp:posOffset>
                </wp:positionV>
                <wp:extent cx="4630952" cy="874498"/>
                <wp:effectExtent b="0" l="0" r="0" t="0"/>
                <wp:wrapNone/>
                <wp:docPr id="24"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4630952" cy="874498"/>
                        </a:xfrm>
                        <a:prstGeom prst="rect"/>
                        <a:ln/>
                      </pic:spPr>
                    </pic:pic>
                  </a:graphicData>
                </a:graphic>
              </wp:anchor>
            </w:drawing>
          </mc:Fallback>
        </mc:AlternateContent>
      </w:r>
    </w:p>
    <w:p w14:paraId="7A39649F" w14:textId="77777777" w:rsidR="00B430C1" w:rsidRDefault="00B430C1">
      <w:pPr>
        <w:rPr>
          <w:rFonts w:ascii="Avenir" w:eastAsia="Avenir" w:hAnsi="Avenir" w:cs="Avenir"/>
          <w:b/>
          <w:sz w:val="40"/>
          <w:szCs w:val="40"/>
        </w:rPr>
      </w:pPr>
    </w:p>
    <w:p w14:paraId="06D618AF" w14:textId="77777777" w:rsidR="00B430C1" w:rsidRDefault="00B430C1">
      <w:pPr>
        <w:rPr>
          <w:rFonts w:ascii="Avenir" w:eastAsia="Avenir" w:hAnsi="Avenir" w:cs="Avenir"/>
          <w:b/>
          <w:sz w:val="40"/>
          <w:szCs w:val="40"/>
        </w:rPr>
      </w:pPr>
    </w:p>
    <w:p w14:paraId="5E7D9ADC" w14:textId="77777777" w:rsidR="00B430C1" w:rsidRDefault="00B430C1">
      <w:pPr>
        <w:rPr>
          <w:rFonts w:ascii="Avenir" w:eastAsia="Avenir" w:hAnsi="Avenir" w:cs="Avenir"/>
          <w:b/>
          <w:sz w:val="40"/>
          <w:szCs w:val="40"/>
        </w:rPr>
      </w:pPr>
    </w:p>
    <w:p w14:paraId="13AAC6FC" w14:textId="77777777" w:rsidR="00B430C1" w:rsidRDefault="00B430C1">
      <w:pPr>
        <w:rPr>
          <w:rFonts w:ascii="Avenir" w:eastAsia="Avenir" w:hAnsi="Avenir" w:cs="Avenir"/>
          <w:b/>
          <w:sz w:val="40"/>
          <w:szCs w:val="40"/>
        </w:rPr>
      </w:pPr>
    </w:p>
    <w:p w14:paraId="19A07BF4" w14:textId="77777777" w:rsidR="00B430C1" w:rsidRDefault="00B430C1">
      <w:pPr>
        <w:rPr>
          <w:rFonts w:ascii="Avenir" w:eastAsia="Avenir" w:hAnsi="Avenir" w:cs="Avenir"/>
          <w:b/>
          <w:sz w:val="40"/>
          <w:szCs w:val="40"/>
        </w:rPr>
      </w:pPr>
    </w:p>
    <w:p w14:paraId="3CC00147" w14:textId="77777777" w:rsidR="00B430C1" w:rsidRDefault="00B430C1">
      <w:pPr>
        <w:rPr>
          <w:rFonts w:ascii="Avenir" w:eastAsia="Avenir" w:hAnsi="Avenir" w:cs="Avenir"/>
          <w:b/>
          <w:sz w:val="40"/>
          <w:szCs w:val="40"/>
        </w:rPr>
      </w:pPr>
    </w:p>
    <w:p w14:paraId="2CFDDF21" w14:textId="77777777" w:rsidR="00B430C1" w:rsidRDefault="00B430C1">
      <w:pPr>
        <w:rPr>
          <w:rFonts w:ascii="Avenir" w:eastAsia="Avenir" w:hAnsi="Avenir" w:cs="Avenir"/>
          <w:b/>
          <w:sz w:val="40"/>
          <w:szCs w:val="40"/>
        </w:rPr>
      </w:pPr>
    </w:p>
    <w:p w14:paraId="2265C2C4" w14:textId="77777777" w:rsidR="00B430C1" w:rsidRDefault="00B430C1">
      <w:pPr>
        <w:rPr>
          <w:rFonts w:ascii="Avenir" w:eastAsia="Avenir" w:hAnsi="Avenir" w:cs="Avenir"/>
          <w:b/>
          <w:sz w:val="40"/>
          <w:szCs w:val="40"/>
        </w:rPr>
      </w:pPr>
    </w:p>
    <w:p w14:paraId="34EDA183" w14:textId="77777777" w:rsidR="00B430C1" w:rsidRDefault="00B430C1">
      <w:pPr>
        <w:rPr>
          <w:rFonts w:ascii="Avenir" w:eastAsia="Avenir" w:hAnsi="Avenir" w:cs="Avenir"/>
          <w:b/>
          <w:sz w:val="40"/>
          <w:szCs w:val="40"/>
        </w:rPr>
      </w:pPr>
    </w:p>
    <w:p w14:paraId="1B59DCEF" w14:textId="77777777" w:rsidR="00B430C1" w:rsidRDefault="00B430C1">
      <w:pPr>
        <w:rPr>
          <w:rFonts w:ascii="Avenir" w:eastAsia="Avenir" w:hAnsi="Avenir" w:cs="Avenir"/>
          <w:b/>
          <w:sz w:val="40"/>
          <w:szCs w:val="40"/>
        </w:rPr>
      </w:pPr>
    </w:p>
    <w:p w14:paraId="617D7518" w14:textId="77777777" w:rsidR="00B430C1" w:rsidRDefault="00B430C1">
      <w:pPr>
        <w:rPr>
          <w:rFonts w:ascii="Avenir" w:eastAsia="Avenir" w:hAnsi="Avenir" w:cs="Avenir"/>
          <w:b/>
          <w:sz w:val="40"/>
          <w:szCs w:val="40"/>
        </w:rPr>
      </w:pPr>
    </w:p>
    <w:p w14:paraId="2502035F" w14:textId="77777777" w:rsidR="00B430C1" w:rsidRDefault="00B430C1">
      <w:pPr>
        <w:rPr>
          <w:rFonts w:ascii="Avenir" w:eastAsia="Avenir" w:hAnsi="Avenir" w:cs="Avenir"/>
          <w:b/>
          <w:sz w:val="40"/>
          <w:szCs w:val="40"/>
        </w:rPr>
      </w:pPr>
    </w:p>
    <w:p w14:paraId="59480B55" w14:textId="77777777" w:rsidR="00B430C1" w:rsidRDefault="00B430C1">
      <w:pPr>
        <w:rPr>
          <w:rFonts w:ascii="Avenir" w:eastAsia="Avenir" w:hAnsi="Avenir" w:cs="Avenir"/>
          <w:b/>
          <w:sz w:val="40"/>
          <w:szCs w:val="40"/>
        </w:rPr>
      </w:pPr>
    </w:p>
    <w:p w14:paraId="3BE7A215" w14:textId="77777777" w:rsidR="00B430C1" w:rsidRDefault="00B430C1">
      <w:pPr>
        <w:rPr>
          <w:rFonts w:ascii="Avenir" w:eastAsia="Avenir" w:hAnsi="Avenir" w:cs="Avenir"/>
          <w:b/>
          <w:sz w:val="40"/>
          <w:szCs w:val="40"/>
        </w:rPr>
      </w:pPr>
    </w:p>
    <w:p w14:paraId="4041D02D" w14:textId="77777777" w:rsidR="00B430C1" w:rsidRDefault="00B430C1">
      <w:pPr>
        <w:rPr>
          <w:rFonts w:ascii="Avenir" w:eastAsia="Avenir" w:hAnsi="Avenir" w:cs="Avenir"/>
          <w:b/>
          <w:sz w:val="40"/>
          <w:szCs w:val="40"/>
        </w:rPr>
      </w:pPr>
    </w:p>
    <w:p w14:paraId="37DC324E" w14:textId="77777777" w:rsidR="00B430C1" w:rsidRDefault="00B430C1">
      <w:pPr>
        <w:rPr>
          <w:rFonts w:ascii="Avenir" w:eastAsia="Avenir" w:hAnsi="Avenir" w:cs="Avenir"/>
          <w:b/>
          <w:color w:val="FFFFFF"/>
          <w:sz w:val="40"/>
          <w:szCs w:val="40"/>
        </w:rPr>
      </w:pPr>
    </w:p>
    <w:p w14:paraId="158299A7" w14:textId="77777777" w:rsidR="00B430C1" w:rsidRDefault="00B430C1"/>
    <w:p w14:paraId="4E4D61CD" w14:textId="77777777" w:rsidR="00B430C1" w:rsidRDefault="00000000">
      <w:pPr>
        <w:jc w:val="center"/>
        <w:rPr>
          <w:rFonts w:ascii="Arial" w:eastAsia="Arial" w:hAnsi="Arial" w:cs="Arial"/>
          <w:b/>
          <w:sz w:val="56"/>
          <w:szCs w:val="56"/>
        </w:rPr>
      </w:pPr>
      <w:r>
        <w:rPr>
          <w:noProof/>
        </w:rPr>
        <w:drawing>
          <wp:anchor distT="0" distB="0" distL="114300" distR="114300" simplePos="0" relativeHeight="251661312" behindDoc="0" locked="0" layoutInCell="1" hidden="0" allowOverlap="1" wp14:anchorId="38FE9844" wp14:editId="1A244A43">
            <wp:simplePos x="0" y="0"/>
            <wp:positionH relativeFrom="column">
              <wp:posOffset>-781049</wp:posOffset>
            </wp:positionH>
            <wp:positionV relativeFrom="paragraph">
              <wp:posOffset>347365</wp:posOffset>
            </wp:positionV>
            <wp:extent cx="1600200" cy="1161991"/>
            <wp:effectExtent l="0" t="0" r="0" b="0"/>
            <wp:wrapNone/>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600200" cy="1161991"/>
                    </a:xfrm>
                    <a:prstGeom prst="rect">
                      <a:avLst/>
                    </a:prstGeom>
                    <a:ln/>
                  </pic:spPr>
                </pic:pic>
              </a:graphicData>
            </a:graphic>
          </wp:anchor>
        </w:drawing>
      </w:r>
    </w:p>
    <w:p w14:paraId="09ADCFEA" w14:textId="77777777" w:rsidR="00B430C1" w:rsidRDefault="00000000">
      <w:pPr>
        <w:jc w:val="center"/>
        <w:rPr>
          <w:rFonts w:ascii="Arial" w:eastAsia="Arial" w:hAnsi="Arial" w:cs="Arial"/>
          <w:b/>
          <w:sz w:val="56"/>
          <w:szCs w:val="56"/>
        </w:rPr>
      </w:pPr>
      <w:r>
        <w:rPr>
          <w:rFonts w:ascii="Arial" w:eastAsia="Arial" w:hAnsi="Arial" w:cs="Arial"/>
          <w:b/>
          <w:sz w:val="56"/>
          <w:szCs w:val="56"/>
        </w:rPr>
        <w:t>Program</w:t>
      </w:r>
    </w:p>
    <w:p w14:paraId="6C0E00B3" w14:textId="77777777" w:rsidR="00B430C1" w:rsidRDefault="00B430C1"/>
    <w:p w14:paraId="703DB1CF" w14:textId="77777777" w:rsidR="00B430C1" w:rsidRDefault="00B430C1"/>
    <w:p w14:paraId="09DB49DD" w14:textId="77777777" w:rsidR="00B430C1" w:rsidRDefault="00000000">
      <w:pPr>
        <w:rPr>
          <w:b/>
        </w:rPr>
      </w:pPr>
      <w:r>
        <w:rPr>
          <w:b/>
        </w:rPr>
        <w:t>VISION</w:t>
      </w:r>
    </w:p>
    <w:p w14:paraId="3CAD59E9" w14:textId="77777777" w:rsidR="00B430C1" w:rsidRDefault="00B430C1"/>
    <w:p w14:paraId="615F0314" w14:textId="77777777" w:rsidR="00B430C1" w:rsidRDefault="00000000">
      <w:pPr>
        <w:rPr>
          <w:i/>
        </w:rPr>
      </w:pPr>
      <w:r>
        <w:rPr>
          <w:i/>
          <w:color w:val="000000"/>
        </w:rPr>
        <w:t>‘Our Academy provides developing student-artists with unique educational opportunities, connected to leading professional artists and arts educators within a carefully cultivated environment and curriculum to leverage the resultant advantages to their developing minds, bodies and lives’</w:t>
      </w:r>
    </w:p>
    <w:p w14:paraId="15060264" w14:textId="77777777" w:rsidR="00B430C1" w:rsidRDefault="00B430C1"/>
    <w:p w14:paraId="22966DED" w14:textId="77777777" w:rsidR="00B430C1" w:rsidRDefault="00B430C1">
      <w:pPr>
        <w:rPr>
          <w:b/>
        </w:rPr>
      </w:pPr>
    </w:p>
    <w:p w14:paraId="0003EE66" w14:textId="77777777" w:rsidR="00B430C1" w:rsidRDefault="00000000">
      <w:pPr>
        <w:rPr>
          <w:b/>
        </w:rPr>
      </w:pPr>
      <w:r>
        <w:rPr>
          <w:b/>
        </w:rPr>
        <w:t>VALUES</w:t>
      </w:r>
    </w:p>
    <w:p w14:paraId="31DD759B" w14:textId="77777777" w:rsidR="00B430C1" w:rsidRDefault="00B430C1"/>
    <w:p w14:paraId="17F577C8" w14:textId="0C19A324" w:rsidR="00B430C1" w:rsidRDefault="00000000">
      <w:r>
        <w:rPr>
          <w:b/>
          <w:i/>
        </w:rPr>
        <w:t>Readiness:</w:t>
      </w:r>
      <w:r>
        <w:rPr>
          <w:b/>
        </w:rPr>
        <w:t xml:space="preserve"> </w:t>
      </w:r>
      <w:r>
        <w:t>A</w:t>
      </w:r>
      <w:r w:rsidR="00FE51EE">
        <w:t>cademy</w:t>
      </w:r>
      <w:r>
        <w:t xml:space="preserve"> student-artists are always well prepared to be coached, perform and represent</w:t>
      </w:r>
    </w:p>
    <w:p w14:paraId="3F00E4FF" w14:textId="77777777" w:rsidR="00B430C1" w:rsidRDefault="00B430C1"/>
    <w:p w14:paraId="205DE8B6" w14:textId="2FF544BB" w:rsidR="00B430C1" w:rsidRDefault="00000000">
      <w:r>
        <w:rPr>
          <w:b/>
          <w:i/>
        </w:rPr>
        <w:t>Resourcefulness:</w:t>
      </w:r>
      <w:r>
        <w:t xml:space="preserve"> </w:t>
      </w:r>
      <w:r w:rsidR="00FE51EE">
        <w:t>Academy</w:t>
      </w:r>
      <w:r>
        <w:t xml:space="preserve"> student-artists are equipped with the skills and self-esteem to achieve the best-case outcome in all situations</w:t>
      </w:r>
    </w:p>
    <w:p w14:paraId="4DB556A6" w14:textId="77777777" w:rsidR="00B430C1" w:rsidRDefault="00B430C1"/>
    <w:p w14:paraId="40C9F18D" w14:textId="7DF88639" w:rsidR="00B430C1" w:rsidRDefault="00000000">
      <w:r>
        <w:rPr>
          <w:b/>
          <w:i/>
        </w:rPr>
        <w:t>Resilience:</w:t>
      </w:r>
      <w:r>
        <w:t xml:space="preserve"> </w:t>
      </w:r>
      <w:r w:rsidR="00FE51EE">
        <w:t>Academy</w:t>
      </w:r>
      <w:r>
        <w:t xml:space="preserve"> student-artists understand that failure is a necessary part of artist development and treat it as an opportunity to learn</w:t>
      </w:r>
    </w:p>
    <w:p w14:paraId="1E44807F" w14:textId="77777777" w:rsidR="00B430C1" w:rsidRDefault="00B430C1"/>
    <w:p w14:paraId="45024C8C" w14:textId="011B1992" w:rsidR="00B430C1" w:rsidRDefault="00000000">
      <w:r>
        <w:rPr>
          <w:b/>
          <w:i/>
        </w:rPr>
        <w:t>Reflectiveness:</w:t>
      </w:r>
      <w:r>
        <w:t xml:space="preserve"> </w:t>
      </w:r>
      <w:r w:rsidR="00FE51EE">
        <w:t>Academy</w:t>
      </w:r>
      <w:r>
        <w:t xml:space="preserve"> student-artists are self-aware and understand that reflection is a valuable tool in individual growth</w:t>
      </w:r>
    </w:p>
    <w:p w14:paraId="043F6A7C" w14:textId="77777777" w:rsidR="00B430C1" w:rsidRDefault="00B430C1"/>
    <w:p w14:paraId="0FE4BF70" w14:textId="411538DD" w:rsidR="00B430C1" w:rsidRDefault="00000000">
      <w:r>
        <w:rPr>
          <w:b/>
          <w:i/>
        </w:rPr>
        <w:t>Reciprocity:</w:t>
      </w:r>
      <w:r>
        <w:t xml:space="preserve"> </w:t>
      </w:r>
      <w:r w:rsidR="00FE51EE">
        <w:t xml:space="preserve">Academy </w:t>
      </w:r>
      <w:r>
        <w:t>student-artists understand that they belong to a global community and their contribution to it is a direct reflection of who they are</w:t>
      </w:r>
    </w:p>
    <w:p w14:paraId="5590DB7E" w14:textId="77777777" w:rsidR="00B430C1" w:rsidRDefault="00B430C1"/>
    <w:p w14:paraId="31414645" w14:textId="77777777" w:rsidR="00B430C1" w:rsidRDefault="00B430C1"/>
    <w:p w14:paraId="30318236" w14:textId="77777777" w:rsidR="00B430C1" w:rsidRDefault="00B430C1"/>
    <w:p w14:paraId="765D0D7B" w14:textId="77777777" w:rsidR="00B430C1" w:rsidRDefault="00B430C1"/>
    <w:p w14:paraId="6ADB2CE7" w14:textId="77777777" w:rsidR="00B430C1" w:rsidRDefault="00000000">
      <w:pPr>
        <w:rPr>
          <w:b/>
          <w:color w:val="000000"/>
        </w:rPr>
      </w:pPr>
      <w:r>
        <w:rPr>
          <w:b/>
          <w:color w:val="000000"/>
        </w:rPr>
        <w:t>ETHOS</w:t>
      </w:r>
    </w:p>
    <w:p w14:paraId="7556989E" w14:textId="77777777" w:rsidR="00B430C1" w:rsidRDefault="00B430C1">
      <w:pPr>
        <w:rPr>
          <w:b/>
          <w:color w:val="000000"/>
        </w:rPr>
      </w:pPr>
    </w:p>
    <w:p w14:paraId="1629EB99" w14:textId="77777777" w:rsidR="00B430C1" w:rsidRDefault="00000000">
      <w:pPr>
        <w:rPr>
          <w:i/>
          <w:color w:val="000000"/>
        </w:rPr>
      </w:pPr>
      <w:r>
        <w:rPr>
          <w:i/>
          <w:color w:val="000000"/>
        </w:rPr>
        <w:t>Our academy is driven by a fundamental desire to cultivate the best young minds and bodies possible. Shaped and focused within mediums they love, student-artists develop the confidence to engage with the wider world, peers and industry.</w:t>
      </w:r>
    </w:p>
    <w:p w14:paraId="61400C58" w14:textId="77777777" w:rsidR="00B430C1" w:rsidRDefault="00000000">
      <w:pPr>
        <w:rPr>
          <w:i/>
        </w:rPr>
      </w:pPr>
      <w:r>
        <w:rPr>
          <w:i/>
          <w:color w:val="000000"/>
        </w:rPr>
        <w:t xml:space="preserve">  </w:t>
      </w:r>
    </w:p>
    <w:p w14:paraId="71267BE9" w14:textId="08C4F508" w:rsidR="00B430C1" w:rsidRDefault="00000000">
      <w:pPr>
        <w:rPr>
          <w:i/>
          <w:color w:val="000000"/>
        </w:rPr>
      </w:pPr>
      <w:r>
        <w:rPr>
          <w:i/>
          <w:color w:val="000000"/>
        </w:rPr>
        <w:t>Alongside our belief in the profound long-term benefits to our student-artists</w:t>
      </w:r>
      <w:r w:rsidR="00A4050F">
        <w:rPr>
          <w:i/>
          <w:color w:val="000000"/>
        </w:rPr>
        <w:t xml:space="preserve"> in developing their creativity and skills in their chosen field of focus,</w:t>
      </w:r>
      <w:r>
        <w:rPr>
          <w:i/>
          <w:color w:val="000000"/>
        </w:rPr>
        <w:t xml:space="preserve"> we rejoice in and strive to maintain the comprehensive gains our students enjoy in overcoming issues of attendance, engagement, mental health and social interaction in their daily lives.</w:t>
      </w:r>
    </w:p>
    <w:p w14:paraId="6C6C81B8" w14:textId="77777777" w:rsidR="00B430C1" w:rsidRDefault="00B430C1">
      <w:pPr>
        <w:rPr>
          <w:i/>
          <w:color w:val="000000"/>
          <w:sz w:val="36"/>
          <w:szCs w:val="36"/>
        </w:rPr>
      </w:pPr>
    </w:p>
    <w:p w14:paraId="19B95539" w14:textId="77777777" w:rsidR="00B430C1" w:rsidRDefault="00B430C1">
      <w:pPr>
        <w:rPr>
          <w:b/>
          <w:sz w:val="44"/>
          <w:szCs w:val="44"/>
        </w:rPr>
      </w:pPr>
    </w:p>
    <w:p w14:paraId="76073C67" w14:textId="77777777" w:rsidR="00B430C1" w:rsidRDefault="00B430C1">
      <w:pPr>
        <w:rPr>
          <w:b/>
          <w:sz w:val="44"/>
          <w:szCs w:val="44"/>
        </w:rPr>
      </w:pPr>
    </w:p>
    <w:p w14:paraId="0EA52D50" w14:textId="77777777" w:rsidR="00B430C1" w:rsidRDefault="00B430C1">
      <w:pPr>
        <w:rPr>
          <w:b/>
          <w:sz w:val="44"/>
          <w:szCs w:val="44"/>
        </w:rPr>
      </w:pPr>
    </w:p>
    <w:p w14:paraId="71C80D22" w14:textId="0D6E88F6" w:rsidR="00B430C1" w:rsidRDefault="00000000">
      <w:pPr>
        <w:rPr>
          <w:b/>
          <w:sz w:val="44"/>
          <w:szCs w:val="44"/>
        </w:rPr>
      </w:pPr>
      <w:r>
        <w:rPr>
          <w:b/>
          <w:sz w:val="44"/>
          <w:szCs w:val="44"/>
        </w:rPr>
        <w:lastRenderedPageBreak/>
        <w:t>A</w:t>
      </w:r>
      <w:r w:rsidR="00FE51EE">
        <w:rPr>
          <w:b/>
          <w:sz w:val="44"/>
          <w:szCs w:val="44"/>
        </w:rPr>
        <w:t>cademy of Creative Arts</w:t>
      </w:r>
      <w:r>
        <w:rPr>
          <w:b/>
          <w:sz w:val="44"/>
          <w:szCs w:val="44"/>
        </w:rPr>
        <w:t xml:space="preserve"> – WHAT IS IT?</w:t>
      </w:r>
    </w:p>
    <w:p w14:paraId="22ACBE99" w14:textId="77777777" w:rsidR="00B430C1" w:rsidRDefault="00B430C1">
      <w:pPr>
        <w:rPr>
          <w:color w:val="000000"/>
          <w:sz w:val="44"/>
          <w:szCs w:val="44"/>
        </w:rPr>
      </w:pPr>
    </w:p>
    <w:p w14:paraId="5818C720" w14:textId="2CA0E9AD" w:rsidR="00B430C1" w:rsidRDefault="00000000">
      <w:pPr>
        <w:rPr>
          <w:color w:val="000000"/>
        </w:rPr>
      </w:pPr>
      <w:r>
        <w:rPr>
          <w:color w:val="000000"/>
        </w:rPr>
        <w:t xml:space="preserve">The Academy of </w:t>
      </w:r>
      <w:r>
        <w:t>Creative</w:t>
      </w:r>
      <w:r>
        <w:rPr>
          <w:color w:val="000000"/>
        </w:rPr>
        <w:t xml:space="preserve"> Arts</w:t>
      </w:r>
      <w:r w:rsidR="00FE51EE">
        <w:rPr>
          <w:color w:val="000000"/>
        </w:rPr>
        <w:t xml:space="preserve"> (ACA)</w:t>
      </w:r>
      <w:r>
        <w:t xml:space="preserve"> </w:t>
      </w:r>
      <w:r>
        <w:rPr>
          <w:color w:val="000000"/>
        </w:rPr>
        <w:t xml:space="preserve">is an audition entry specialist Arts Academy designed to help student-artists pursue excellence in their chosen field. The </w:t>
      </w:r>
      <w:r w:rsidR="00FE51EE">
        <w:t>Academy</w:t>
      </w:r>
      <w:r>
        <w:rPr>
          <w:color w:val="000000"/>
        </w:rPr>
        <w:t xml:space="preserve"> offers successful auditionees access to specialist extracurricular coaching from leading industry professionals, alongside timetabled collaborative arts classes. Within this model they receive a truly unique opportunity to hone their creative output and capacity alongside their traditional educational input.  </w:t>
      </w:r>
    </w:p>
    <w:p w14:paraId="499C04C5" w14:textId="77777777" w:rsidR="00B430C1" w:rsidRDefault="00B430C1"/>
    <w:p w14:paraId="016FD3DC" w14:textId="32FE0AA1" w:rsidR="00B430C1" w:rsidRDefault="00000000">
      <w:r>
        <w:rPr>
          <w:color w:val="000000"/>
        </w:rPr>
        <w:t>The</w:t>
      </w:r>
      <w:r w:rsidR="00FE51EE" w:rsidRPr="00FE51EE">
        <w:t xml:space="preserve"> </w:t>
      </w:r>
      <w:r w:rsidR="00FE51EE">
        <w:t>Academy</w:t>
      </w:r>
      <w:r w:rsidR="00FE51EE">
        <w:rPr>
          <w:color w:val="000000"/>
        </w:rPr>
        <w:t xml:space="preserve"> </w:t>
      </w:r>
      <w:r>
        <w:rPr>
          <w:color w:val="000000"/>
        </w:rPr>
        <w:t xml:space="preserve">also provides students with a </w:t>
      </w:r>
      <w:r>
        <w:t>tight knit</w:t>
      </w:r>
      <w:r>
        <w:rPr>
          <w:color w:val="000000"/>
        </w:rPr>
        <w:t xml:space="preserve"> community that allows them to feel </w:t>
      </w:r>
      <w:r>
        <w:t>supported</w:t>
      </w:r>
      <w:r>
        <w:rPr>
          <w:color w:val="000000"/>
        </w:rPr>
        <w:t xml:space="preserve"> a</w:t>
      </w:r>
      <w:r>
        <w:t>nd encouraged in their creative pursuits. The nature of the program encourages students to develop positive personal attributes such as curiosity and confidence, determination and drive, resilience and reliability.  And, well, it’s a lot of fun.</w:t>
      </w:r>
    </w:p>
    <w:p w14:paraId="3A1F4DAE" w14:textId="77777777" w:rsidR="00B430C1" w:rsidRDefault="00B430C1"/>
    <w:p w14:paraId="5DF3CCE0" w14:textId="77777777" w:rsidR="00B430C1" w:rsidRDefault="00000000">
      <w:r>
        <w:rPr>
          <w:b/>
          <w:color w:val="000000"/>
          <w:u w:val="single"/>
        </w:rPr>
        <w:t>Key Components of the ACA</w:t>
      </w:r>
    </w:p>
    <w:p w14:paraId="6D07894F" w14:textId="77777777" w:rsidR="00B430C1" w:rsidRDefault="00B430C1"/>
    <w:p w14:paraId="552B9708" w14:textId="77777777" w:rsidR="00B430C1" w:rsidRDefault="00000000">
      <w:pPr>
        <w:numPr>
          <w:ilvl w:val="0"/>
          <w:numId w:val="1"/>
        </w:numPr>
        <w:rPr>
          <w:color w:val="000000"/>
        </w:rPr>
      </w:pPr>
      <w:r>
        <w:rPr>
          <w:color w:val="000000"/>
        </w:rPr>
        <w:t>Professionally led, vocationally specific instruction</w:t>
      </w:r>
    </w:p>
    <w:p w14:paraId="044DE726" w14:textId="77777777" w:rsidR="00B430C1" w:rsidRDefault="00000000">
      <w:pPr>
        <w:numPr>
          <w:ilvl w:val="0"/>
          <w:numId w:val="1"/>
        </w:numPr>
        <w:rPr>
          <w:color w:val="000000"/>
        </w:rPr>
      </w:pPr>
      <w:r>
        <w:rPr>
          <w:color w:val="000000"/>
        </w:rPr>
        <w:t>Cultivated boutique performances and presentation opportunities</w:t>
      </w:r>
    </w:p>
    <w:p w14:paraId="3BA95D18" w14:textId="77777777" w:rsidR="00B430C1" w:rsidRDefault="00000000">
      <w:pPr>
        <w:numPr>
          <w:ilvl w:val="0"/>
          <w:numId w:val="1"/>
        </w:numPr>
        <w:rPr>
          <w:color w:val="000000"/>
        </w:rPr>
      </w:pPr>
      <w:r>
        <w:rPr>
          <w:color w:val="000000"/>
        </w:rPr>
        <w:t xml:space="preserve">Purpose driven and delivered </w:t>
      </w:r>
      <w:proofErr w:type="gramStart"/>
      <w:r>
        <w:rPr>
          <w:color w:val="000000"/>
        </w:rPr>
        <w:t>project ba</w:t>
      </w:r>
      <w:r>
        <w:t>sed</w:t>
      </w:r>
      <w:proofErr w:type="gramEnd"/>
      <w:r>
        <w:rPr>
          <w:color w:val="000000"/>
        </w:rPr>
        <w:t xml:space="preserve"> curriculum </w:t>
      </w:r>
    </w:p>
    <w:p w14:paraId="6B6535B6" w14:textId="15C64207" w:rsidR="00B430C1" w:rsidRDefault="006D3603">
      <w:pPr>
        <w:numPr>
          <w:ilvl w:val="0"/>
          <w:numId w:val="1"/>
        </w:numPr>
        <w:rPr>
          <w:color w:val="000000"/>
        </w:rPr>
      </w:pPr>
      <w:r>
        <w:rPr>
          <w:color w:val="000000"/>
        </w:rPr>
        <w:t xml:space="preserve">Artist </w:t>
      </w:r>
      <w:r w:rsidR="00000000">
        <w:rPr>
          <w:color w:val="000000"/>
        </w:rPr>
        <w:t>Educator led Masterclass critique and peer analysis</w:t>
      </w:r>
    </w:p>
    <w:p w14:paraId="24CA78B6" w14:textId="77777777" w:rsidR="00B430C1" w:rsidRDefault="00000000">
      <w:pPr>
        <w:numPr>
          <w:ilvl w:val="0"/>
          <w:numId w:val="1"/>
        </w:numPr>
        <w:rPr>
          <w:color w:val="000000"/>
        </w:rPr>
      </w:pPr>
      <w:r>
        <w:rPr>
          <w:color w:val="000000"/>
        </w:rPr>
        <w:t xml:space="preserve">Exposure to elite performers, creatives, visiting artists and arts education providers </w:t>
      </w:r>
    </w:p>
    <w:p w14:paraId="06859FAF" w14:textId="77777777" w:rsidR="00B430C1" w:rsidRDefault="00000000">
      <w:pPr>
        <w:numPr>
          <w:ilvl w:val="0"/>
          <w:numId w:val="1"/>
        </w:numPr>
        <w:rPr>
          <w:color w:val="000000"/>
        </w:rPr>
      </w:pPr>
      <w:r>
        <w:rPr>
          <w:color w:val="000000"/>
        </w:rPr>
        <w:t>Collaborative peer engagement and cooperation within timetabled sessions</w:t>
      </w:r>
    </w:p>
    <w:p w14:paraId="4F4BAD94" w14:textId="77777777" w:rsidR="00B430C1" w:rsidRDefault="00B430C1"/>
    <w:p w14:paraId="254ED8AA" w14:textId="77777777" w:rsidR="00B430C1" w:rsidRDefault="00000000">
      <w:pPr>
        <w:rPr>
          <w:b/>
          <w:sz w:val="28"/>
          <w:szCs w:val="28"/>
        </w:rPr>
      </w:pPr>
      <w:r>
        <w:rPr>
          <w:b/>
          <w:sz w:val="36"/>
          <w:szCs w:val="36"/>
        </w:rPr>
        <w:t>INCLUSIONS</w:t>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p>
    <w:p w14:paraId="5CDAB9B0" w14:textId="77777777" w:rsidR="00B430C1" w:rsidRDefault="00000000">
      <w:pPr>
        <w:numPr>
          <w:ilvl w:val="0"/>
          <w:numId w:val="2"/>
        </w:numPr>
        <w:pBdr>
          <w:top w:val="nil"/>
          <w:left w:val="nil"/>
          <w:bottom w:val="nil"/>
          <w:right w:val="nil"/>
          <w:between w:val="nil"/>
        </w:pBdr>
        <w:rPr>
          <w:b/>
          <w:color w:val="000000"/>
        </w:rPr>
      </w:pPr>
      <w:r>
        <w:rPr>
          <w:color w:val="000000"/>
        </w:rPr>
        <w:t xml:space="preserve">2 x Timetabled Artist </w:t>
      </w:r>
      <w:r>
        <w:t>D</w:t>
      </w:r>
      <w:r>
        <w:rPr>
          <w:color w:val="000000"/>
        </w:rPr>
        <w:t>evelopment Classes</w:t>
      </w:r>
    </w:p>
    <w:p w14:paraId="4E127D2A" w14:textId="77777777" w:rsidR="00B430C1" w:rsidRDefault="00000000">
      <w:pPr>
        <w:numPr>
          <w:ilvl w:val="0"/>
          <w:numId w:val="2"/>
        </w:numPr>
        <w:pBdr>
          <w:top w:val="nil"/>
          <w:left w:val="nil"/>
          <w:bottom w:val="nil"/>
          <w:right w:val="nil"/>
          <w:between w:val="nil"/>
        </w:pBdr>
        <w:rPr>
          <w:b/>
          <w:color w:val="000000"/>
        </w:rPr>
      </w:pPr>
      <w:r>
        <w:t>4.5 hours of</w:t>
      </w:r>
      <w:r>
        <w:rPr>
          <w:color w:val="000000"/>
        </w:rPr>
        <w:t xml:space="preserve"> Technical Field</w:t>
      </w:r>
      <w:r>
        <w:rPr>
          <w:b/>
        </w:rPr>
        <w:t xml:space="preserve"> </w:t>
      </w:r>
      <w:r>
        <w:rPr>
          <w:color w:val="000000"/>
        </w:rPr>
        <w:t>Coaching sessions</w:t>
      </w:r>
    </w:p>
    <w:p w14:paraId="36588123" w14:textId="77777777" w:rsidR="00B430C1" w:rsidRDefault="00000000">
      <w:pPr>
        <w:numPr>
          <w:ilvl w:val="0"/>
          <w:numId w:val="2"/>
        </w:numPr>
        <w:pBdr>
          <w:top w:val="nil"/>
          <w:left w:val="nil"/>
          <w:bottom w:val="nil"/>
          <w:right w:val="nil"/>
          <w:between w:val="nil"/>
        </w:pBdr>
        <w:rPr>
          <w:color w:val="000000"/>
        </w:rPr>
      </w:pPr>
      <w:r>
        <w:rPr>
          <w:color w:val="000000"/>
        </w:rPr>
        <w:t>Before school breakfast</w:t>
      </w:r>
      <w:r>
        <w:t xml:space="preserve"> </w:t>
      </w:r>
      <w:r>
        <w:rPr>
          <w:color w:val="000000"/>
        </w:rPr>
        <w:t>supplements after early morning session</w:t>
      </w:r>
    </w:p>
    <w:p w14:paraId="7C5EDD20" w14:textId="13F66FDD" w:rsidR="00B430C1" w:rsidRDefault="00000000">
      <w:pPr>
        <w:numPr>
          <w:ilvl w:val="0"/>
          <w:numId w:val="2"/>
        </w:numPr>
        <w:pBdr>
          <w:top w:val="nil"/>
          <w:left w:val="nil"/>
          <w:bottom w:val="nil"/>
          <w:right w:val="nil"/>
          <w:between w:val="nil"/>
        </w:pBdr>
        <w:rPr>
          <w:color w:val="000000"/>
        </w:rPr>
      </w:pPr>
      <w:r>
        <w:t xml:space="preserve">ACA </w:t>
      </w:r>
      <w:r w:rsidR="00FE51EE">
        <w:t>t</w:t>
      </w:r>
      <w:r w:rsidR="00A4050F">
        <w:t>-</w:t>
      </w:r>
      <w:r w:rsidR="00FE51EE">
        <w:t>shirt</w:t>
      </w:r>
    </w:p>
    <w:p w14:paraId="5E56046B" w14:textId="77777777" w:rsidR="00B430C1" w:rsidRDefault="00000000">
      <w:pPr>
        <w:numPr>
          <w:ilvl w:val="0"/>
          <w:numId w:val="2"/>
        </w:numPr>
        <w:pBdr>
          <w:top w:val="nil"/>
          <w:left w:val="nil"/>
          <w:bottom w:val="nil"/>
          <w:right w:val="nil"/>
          <w:between w:val="nil"/>
        </w:pBdr>
        <w:rPr>
          <w:color w:val="000000"/>
        </w:rPr>
      </w:pPr>
      <w:r>
        <w:rPr>
          <w:color w:val="000000"/>
        </w:rPr>
        <w:t>Some excursions, workshops and performances</w:t>
      </w:r>
    </w:p>
    <w:p w14:paraId="24F45703" w14:textId="77777777" w:rsidR="00B430C1" w:rsidRDefault="00B430C1">
      <w:pPr>
        <w:rPr>
          <w:b/>
          <w:sz w:val="36"/>
          <w:szCs w:val="36"/>
        </w:rPr>
      </w:pPr>
    </w:p>
    <w:p w14:paraId="4CBAD545" w14:textId="2EB3C635" w:rsidR="00B430C1" w:rsidRDefault="00000000">
      <w:pPr>
        <w:rPr>
          <w:b/>
          <w:sz w:val="28"/>
          <w:szCs w:val="28"/>
        </w:rPr>
      </w:pPr>
      <w:r>
        <w:rPr>
          <w:b/>
          <w:sz w:val="36"/>
          <w:szCs w:val="36"/>
        </w:rPr>
        <w:t>COST 202</w:t>
      </w:r>
      <w:r w:rsidR="006D3603">
        <w:rPr>
          <w:b/>
          <w:sz w:val="36"/>
          <w:szCs w:val="36"/>
        </w:rPr>
        <w:t>4</w:t>
      </w:r>
      <w:r>
        <w:rPr>
          <w:b/>
          <w:sz w:val="36"/>
          <w:szCs w:val="36"/>
        </w:rPr>
        <w:t xml:space="preserve"> </w:t>
      </w:r>
      <w:r>
        <w:rPr>
          <w:b/>
          <w:sz w:val="28"/>
          <w:szCs w:val="28"/>
        </w:rPr>
        <w:t>(202</w:t>
      </w:r>
      <w:r w:rsidR="00FE51EE">
        <w:rPr>
          <w:b/>
          <w:sz w:val="28"/>
          <w:szCs w:val="28"/>
        </w:rPr>
        <w:t>5</w:t>
      </w:r>
      <w:r>
        <w:rPr>
          <w:b/>
          <w:sz w:val="28"/>
          <w:szCs w:val="28"/>
        </w:rPr>
        <w:t xml:space="preserve"> TBC)</w:t>
      </w:r>
    </w:p>
    <w:p w14:paraId="3694A756" w14:textId="2FB8AE8C" w:rsidR="00B430C1" w:rsidRDefault="00000000">
      <w:r>
        <w:t>$1,</w:t>
      </w:r>
      <w:r w:rsidR="00FE51EE">
        <w:t>30</w:t>
      </w:r>
      <w:r>
        <w:t>0</w:t>
      </w:r>
    </w:p>
    <w:p w14:paraId="7FE45DF6" w14:textId="77777777" w:rsidR="00B430C1" w:rsidRDefault="00B430C1">
      <w:pPr>
        <w:pBdr>
          <w:top w:val="nil"/>
          <w:left w:val="nil"/>
          <w:bottom w:val="nil"/>
          <w:right w:val="nil"/>
          <w:between w:val="nil"/>
        </w:pBdr>
        <w:ind w:left="720"/>
        <w:rPr>
          <w:color w:val="000000"/>
        </w:rPr>
      </w:pPr>
    </w:p>
    <w:p w14:paraId="76F5B0C2" w14:textId="77777777" w:rsidR="00B430C1" w:rsidRDefault="00000000">
      <w:pPr>
        <w:rPr>
          <w:b/>
          <w:sz w:val="36"/>
          <w:szCs w:val="36"/>
        </w:rPr>
      </w:pPr>
      <w:r>
        <w:rPr>
          <w:b/>
          <w:sz w:val="36"/>
          <w:szCs w:val="36"/>
        </w:rPr>
        <w:t>KEY DATES</w:t>
      </w:r>
    </w:p>
    <w:p w14:paraId="4A8AEF32" w14:textId="77777777" w:rsidR="00B430C1" w:rsidRDefault="00B430C1">
      <w:pPr>
        <w:rPr>
          <w:b/>
          <w:sz w:val="36"/>
          <w:szCs w:val="36"/>
        </w:rPr>
      </w:pPr>
    </w:p>
    <w:p w14:paraId="4F074095" w14:textId="3FBFBA7C" w:rsidR="00B430C1" w:rsidRDefault="00000000">
      <w:pPr>
        <w:rPr>
          <w:color w:val="000000"/>
          <w:sz w:val="28"/>
          <w:szCs w:val="28"/>
        </w:rPr>
      </w:pPr>
      <w:r>
        <w:rPr>
          <w:b/>
          <w:color w:val="000000"/>
          <w:sz w:val="28"/>
          <w:szCs w:val="28"/>
        </w:rPr>
        <w:t>Applications </w:t>
      </w:r>
      <w:r>
        <w:rPr>
          <w:b/>
          <w:sz w:val="28"/>
          <w:szCs w:val="28"/>
        </w:rPr>
        <w:t xml:space="preserve">Close </w:t>
      </w:r>
      <w:r>
        <w:rPr>
          <w:color w:val="000000"/>
          <w:sz w:val="28"/>
          <w:szCs w:val="28"/>
        </w:rPr>
        <w:t xml:space="preserve">– </w:t>
      </w:r>
      <w:r w:rsidR="00FE51EE">
        <w:rPr>
          <w:sz w:val="28"/>
          <w:szCs w:val="28"/>
        </w:rPr>
        <w:t>Monday 9</w:t>
      </w:r>
      <w:r w:rsidR="00FE51EE" w:rsidRPr="00FE51EE">
        <w:rPr>
          <w:sz w:val="28"/>
          <w:szCs w:val="28"/>
          <w:vertAlign w:val="superscript"/>
        </w:rPr>
        <w:t>th</w:t>
      </w:r>
      <w:r>
        <w:rPr>
          <w:sz w:val="28"/>
          <w:szCs w:val="28"/>
        </w:rPr>
        <w:t xml:space="preserve"> of September </w:t>
      </w:r>
      <w:r>
        <w:rPr>
          <w:color w:val="000000"/>
          <w:sz w:val="28"/>
          <w:szCs w:val="28"/>
        </w:rPr>
        <w:t>202</w:t>
      </w:r>
      <w:r w:rsidR="00FE51EE">
        <w:rPr>
          <w:sz w:val="28"/>
          <w:szCs w:val="28"/>
        </w:rPr>
        <w:t>4</w:t>
      </w:r>
    </w:p>
    <w:p w14:paraId="644571CA" w14:textId="50DD27F5" w:rsidR="00B430C1" w:rsidRDefault="00000000">
      <w:pPr>
        <w:rPr>
          <w:color w:val="000000"/>
          <w:sz w:val="28"/>
          <w:szCs w:val="28"/>
        </w:rPr>
      </w:pPr>
      <w:r>
        <w:rPr>
          <w:b/>
          <w:color w:val="000000"/>
          <w:sz w:val="28"/>
          <w:szCs w:val="28"/>
        </w:rPr>
        <w:t>Audition Notifications </w:t>
      </w:r>
      <w:r>
        <w:rPr>
          <w:color w:val="000000"/>
          <w:sz w:val="28"/>
          <w:szCs w:val="28"/>
        </w:rPr>
        <w:t xml:space="preserve">– </w:t>
      </w:r>
      <w:r>
        <w:rPr>
          <w:sz w:val="28"/>
          <w:szCs w:val="28"/>
        </w:rPr>
        <w:t>Friday</w:t>
      </w:r>
      <w:r w:rsidR="00FE51EE">
        <w:rPr>
          <w:sz w:val="28"/>
          <w:szCs w:val="28"/>
        </w:rPr>
        <w:t xml:space="preserve"> 13</w:t>
      </w:r>
      <w:r w:rsidR="00FE51EE" w:rsidRPr="00FE51EE">
        <w:rPr>
          <w:sz w:val="28"/>
          <w:szCs w:val="28"/>
          <w:vertAlign w:val="superscript"/>
        </w:rPr>
        <w:t>th</w:t>
      </w:r>
      <w:r w:rsidR="00FE51EE">
        <w:rPr>
          <w:sz w:val="28"/>
          <w:szCs w:val="28"/>
        </w:rPr>
        <w:t xml:space="preserve"> </w:t>
      </w:r>
      <w:r>
        <w:rPr>
          <w:sz w:val="28"/>
          <w:szCs w:val="28"/>
        </w:rPr>
        <w:t>of September 202</w:t>
      </w:r>
      <w:r w:rsidR="00FE51EE">
        <w:rPr>
          <w:sz w:val="28"/>
          <w:szCs w:val="28"/>
        </w:rPr>
        <w:t>4</w:t>
      </w:r>
    </w:p>
    <w:p w14:paraId="572B2E2B" w14:textId="593D3D42" w:rsidR="00B430C1" w:rsidRDefault="00000000">
      <w:pPr>
        <w:rPr>
          <w:color w:val="000000"/>
          <w:sz w:val="28"/>
          <w:szCs w:val="28"/>
        </w:rPr>
      </w:pPr>
      <w:r>
        <w:rPr>
          <w:b/>
          <w:color w:val="000000"/>
          <w:sz w:val="28"/>
          <w:szCs w:val="28"/>
        </w:rPr>
        <w:t>Auditions </w:t>
      </w:r>
      <w:r>
        <w:rPr>
          <w:color w:val="000000"/>
          <w:sz w:val="28"/>
          <w:szCs w:val="28"/>
        </w:rPr>
        <w:t xml:space="preserve">– </w:t>
      </w:r>
      <w:r w:rsidR="00FE51EE">
        <w:rPr>
          <w:sz w:val="28"/>
          <w:szCs w:val="28"/>
        </w:rPr>
        <w:t>28</w:t>
      </w:r>
      <w:r w:rsidR="00FE51EE" w:rsidRPr="00FE51EE">
        <w:rPr>
          <w:sz w:val="28"/>
          <w:szCs w:val="28"/>
          <w:vertAlign w:val="superscript"/>
        </w:rPr>
        <w:t>th</w:t>
      </w:r>
      <w:r w:rsidR="00FE51EE">
        <w:rPr>
          <w:sz w:val="28"/>
          <w:szCs w:val="28"/>
        </w:rPr>
        <w:t xml:space="preserve"> &amp; 29</w:t>
      </w:r>
      <w:r w:rsidR="00FE51EE" w:rsidRPr="00FE51EE">
        <w:rPr>
          <w:sz w:val="28"/>
          <w:szCs w:val="28"/>
          <w:vertAlign w:val="superscript"/>
        </w:rPr>
        <w:t>th</w:t>
      </w:r>
      <w:r w:rsidR="00FE51EE">
        <w:rPr>
          <w:sz w:val="28"/>
          <w:szCs w:val="28"/>
        </w:rPr>
        <w:t xml:space="preserve"> September 2024 (TBC)</w:t>
      </w:r>
    </w:p>
    <w:p w14:paraId="2E971505" w14:textId="427483C5" w:rsidR="00B430C1" w:rsidRDefault="00000000">
      <w:pPr>
        <w:rPr>
          <w:sz w:val="28"/>
          <w:szCs w:val="28"/>
        </w:rPr>
      </w:pPr>
      <w:r>
        <w:rPr>
          <w:b/>
          <w:color w:val="000000"/>
          <w:sz w:val="28"/>
          <w:szCs w:val="28"/>
        </w:rPr>
        <w:t>Audition Results</w:t>
      </w:r>
      <w:r>
        <w:rPr>
          <w:color w:val="000000"/>
          <w:sz w:val="28"/>
          <w:szCs w:val="28"/>
        </w:rPr>
        <w:t xml:space="preserve"> – Week </w:t>
      </w:r>
      <w:r w:rsidR="00FE51EE">
        <w:rPr>
          <w:color w:val="000000"/>
          <w:sz w:val="28"/>
          <w:szCs w:val="28"/>
        </w:rPr>
        <w:t>of 7</w:t>
      </w:r>
      <w:r w:rsidR="00FE51EE" w:rsidRPr="00FE51EE">
        <w:rPr>
          <w:color w:val="000000"/>
          <w:sz w:val="28"/>
          <w:szCs w:val="28"/>
          <w:vertAlign w:val="superscript"/>
        </w:rPr>
        <w:t>th</w:t>
      </w:r>
      <w:r w:rsidR="00FE51EE">
        <w:rPr>
          <w:color w:val="000000"/>
          <w:sz w:val="28"/>
          <w:szCs w:val="28"/>
        </w:rPr>
        <w:t xml:space="preserve"> </w:t>
      </w:r>
      <w:r>
        <w:rPr>
          <w:sz w:val="28"/>
          <w:szCs w:val="28"/>
        </w:rPr>
        <w:t xml:space="preserve">of October </w:t>
      </w:r>
      <w:r>
        <w:rPr>
          <w:color w:val="000000"/>
          <w:sz w:val="28"/>
          <w:szCs w:val="28"/>
        </w:rPr>
        <w:t>202</w:t>
      </w:r>
      <w:r w:rsidR="00FE51EE">
        <w:rPr>
          <w:sz w:val="28"/>
          <w:szCs w:val="28"/>
        </w:rPr>
        <w:t>4 (TBC)</w:t>
      </w:r>
    </w:p>
    <w:p w14:paraId="750E1BC8" w14:textId="6F98FDF6" w:rsidR="00B430C1" w:rsidRDefault="00000000">
      <w:pPr>
        <w:rPr>
          <w:sz w:val="28"/>
          <w:szCs w:val="28"/>
        </w:rPr>
      </w:pPr>
      <w:r>
        <w:rPr>
          <w:b/>
          <w:sz w:val="28"/>
          <w:szCs w:val="28"/>
        </w:rPr>
        <w:t>Fee Deadline</w:t>
      </w:r>
      <w:r>
        <w:rPr>
          <w:sz w:val="28"/>
          <w:szCs w:val="28"/>
        </w:rPr>
        <w:t xml:space="preserve"> – </w:t>
      </w:r>
      <w:r w:rsidR="00FE51EE">
        <w:rPr>
          <w:sz w:val="28"/>
          <w:szCs w:val="28"/>
        </w:rPr>
        <w:t>Friday 7</w:t>
      </w:r>
      <w:r w:rsidR="00FE51EE" w:rsidRPr="00FE51EE">
        <w:rPr>
          <w:sz w:val="28"/>
          <w:szCs w:val="28"/>
          <w:vertAlign w:val="superscript"/>
        </w:rPr>
        <w:t>th</w:t>
      </w:r>
      <w:r w:rsidR="00FE51EE">
        <w:rPr>
          <w:sz w:val="28"/>
          <w:szCs w:val="28"/>
        </w:rPr>
        <w:t xml:space="preserve"> </w:t>
      </w:r>
      <w:r>
        <w:rPr>
          <w:sz w:val="28"/>
          <w:szCs w:val="28"/>
        </w:rPr>
        <w:t xml:space="preserve">of </w:t>
      </w:r>
      <w:r w:rsidR="00FE51EE">
        <w:rPr>
          <w:sz w:val="28"/>
          <w:szCs w:val="28"/>
        </w:rPr>
        <w:t>Febr</w:t>
      </w:r>
      <w:r>
        <w:rPr>
          <w:sz w:val="28"/>
          <w:szCs w:val="28"/>
        </w:rPr>
        <w:t>uary 2024</w:t>
      </w:r>
      <w:r w:rsidR="00FE51EE">
        <w:rPr>
          <w:sz w:val="28"/>
          <w:szCs w:val="28"/>
        </w:rPr>
        <w:t xml:space="preserve"> (Payment Plan</w:t>
      </w:r>
      <w:r w:rsidR="00A4050F">
        <w:rPr>
          <w:sz w:val="28"/>
          <w:szCs w:val="28"/>
        </w:rPr>
        <w:t xml:space="preserve"> available on request)</w:t>
      </w:r>
    </w:p>
    <w:p w14:paraId="394CC5FC" w14:textId="77777777" w:rsidR="00B430C1" w:rsidRDefault="00B430C1">
      <w:pPr>
        <w:rPr>
          <w:sz w:val="28"/>
          <w:szCs w:val="28"/>
        </w:rPr>
      </w:pPr>
    </w:p>
    <w:p w14:paraId="515437FA" w14:textId="77777777" w:rsidR="00B430C1" w:rsidRDefault="00B430C1">
      <w:pPr>
        <w:rPr>
          <w:color w:val="FF0000"/>
          <w:sz w:val="28"/>
          <w:szCs w:val="28"/>
        </w:rPr>
      </w:pPr>
    </w:p>
    <w:p w14:paraId="26F44D16" w14:textId="77777777" w:rsidR="00B430C1" w:rsidRDefault="00000000">
      <w:pPr>
        <w:spacing w:after="160" w:line="259" w:lineRule="auto"/>
        <w:jc w:val="center"/>
        <w:rPr>
          <w:b/>
          <w:sz w:val="36"/>
          <w:szCs w:val="36"/>
        </w:rPr>
      </w:pPr>
      <w:r>
        <w:rPr>
          <w:noProof/>
        </w:rPr>
        <w:lastRenderedPageBreak/>
        <w:drawing>
          <wp:anchor distT="0" distB="0" distL="114300" distR="114300" simplePos="0" relativeHeight="251662336" behindDoc="0" locked="0" layoutInCell="1" hidden="0" allowOverlap="1" wp14:anchorId="7D41B2D8" wp14:editId="5C7705BF">
            <wp:simplePos x="0" y="0"/>
            <wp:positionH relativeFrom="column">
              <wp:posOffset>1655717</wp:posOffset>
            </wp:positionH>
            <wp:positionV relativeFrom="paragraph">
              <wp:posOffset>-568957</wp:posOffset>
            </wp:positionV>
            <wp:extent cx="2484755" cy="941963"/>
            <wp:effectExtent l="0" t="0" r="0" b="0"/>
            <wp:wrapNone/>
            <wp:docPr id="3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2484755" cy="941963"/>
                    </a:xfrm>
                    <a:prstGeom prst="rect">
                      <a:avLst/>
                    </a:prstGeom>
                    <a:ln/>
                  </pic:spPr>
                </pic:pic>
              </a:graphicData>
            </a:graphic>
          </wp:anchor>
        </w:drawing>
      </w:r>
    </w:p>
    <w:p w14:paraId="053E019D" w14:textId="77777777" w:rsidR="00B430C1" w:rsidRDefault="00000000">
      <w:pPr>
        <w:spacing w:after="160" w:line="259" w:lineRule="auto"/>
        <w:jc w:val="center"/>
        <w:rPr>
          <w:rFonts w:ascii="Avenir" w:eastAsia="Avenir" w:hAnsi="Avenir" w:cs="Avenir"/>
          <w:sz w:val="36"/>
          <w:szCs w:val="36"/>
        </w:rPr>
      </w:pPr>
      <w:bookmarkStart w:id="0" w:name="_heading=h.gjdgxs" w:colFirst="0" w:colLast="0"/>
      <w:bookmarkEnd w:id="0"/>
      <w:r>
        <w:rPr>
          <w:rFonts w:ascii="Avenir" w:eastAsia="Avenir" w:hAnsi="Avenir" w:cs="Avenir"/>
          <w:b/>
          <w:sz w:val="36"/>
          <w:szCs w:val="36"/>
        </w:rPr>
        <w:t>ACA</w:t>
      </w:r>
      <w:r>
        <w:rPr>
          <w:rFonts w:ascii="Avenir" w:eastAsia="Avenir" w:hAnsi="Avenir" w:cs="Avenir"/>
          <w:sz w:val="36"/>
          <w:szCs w:val="36"/>
        </w:rPr>
        <w:t xml:space="preserve"> | 2024 AUDITION REQUIREMENTS</w:t>
      </w:r>
    </w:p>
    <w:p w14:paraId="36D0957D" w14:textId="77777777" w:rsidR="00B430C1" w:rsidRDefault="00000000">
      <w:pPr>
        <w:spacing w:after="160" w:line="259" w:lineRule="auto"/>
        <w:rPr>
          <w:rFonts w:ascii="Avenir" w:eastAsia="Avenir" w:hAnsi="Avenir" w:cs="Avenir"/>
          <w:b/>
        </w:rPr>
      </w:pPr>
      <w:r>
        <w:rPr>
          <w:noProof/>
        </w:rPr>
        <w:drawing>
          <wp:anchor distT="0" distB="0" distL="114300" distR="114300" simplePos="0" relativeHeight="251663360" behindDoc="0" locked="0" layoutInCell="1" hidden="0" allowOverlap="1" wp14:anchorId="5D246533" wp14:editId="584B362F">
            <wp:simplePos x="0" y="0"/>
            <wp:positionH relativeFrom="column">
              <wp:posOffset>-504823</wp:posOffset>
            </wp:positionH>
            <wp:positionV relativeFrom="paragraph">
              <wp:posOffset>220853</wp:posOffset>
            </wp:positionV>
            <wp:extent cx="573949" cy="573949"/>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3949" cy="573949"/>
                    </a:xfrm>
                    <a:prstGeom prst="rect">
                      <a:avLst/>
                    </a:prstGeom>
                    <a:ln/>
                  </pic:spPr>
                </pic:pic>
              </a:graphicData>
            </a:graphic>
          </wp:anchor>
        </w:drawing>
      </w:r>
    </w:p>
    <w:p w14:paraId="7B03B1C0" w14:textId="77777777" w:rsidR="00B430C1" w:rsidRDefault="00000000">
      <w:pPr>
        <w:spacing w:after="160" w:line="259" w:lineRule="auto"/>
        <w:rPr>
          <w:rFonts w:ascii="Avenir" w:eastAsia="Avenir" w:hAnsi="Avenir" w:cs="Avenir"/>
        </w:rPr>
      </w:pPr>
      <w:r>
        <w:rPr>
          <w:rFonts w:ascii="Avenir" w:eastAsia="Avenir" w:hAnsi="Avenir" w:cs="Avenir"/>
          <w:b/>
        </w:rPr>
        <w:t>BAND</w:t>
      </w:r>
    </w:p>
    <w:p w14:paraId="57C70EAE" w14:textId="77777777" w:rsidR="00B430C1" w:rsidRDefault="00000000">
      <w:pPr>
        <w:spacing w:after="160" w:line="259" w:lineRule="auto"/>
        <w:rPr>
          <w:rFonts w:ascii="Avenir" w:eastAsia="Avenir" w:hAnsi="Avenir" w:cs="Avenir"/>
          <w:b/>
        </w:rPr>
      </w:pPr>
      <w:r>
        <w:rPr>
          <w:rFonts w:ascii="Avenir" w:eastAsia="Avenir" w:hAnsi="Avenir" w:cs="Avenir"/>
        </w:rPr>
        <w:t>Prepare two contrasting pieces of no more than ten minutes. - Prepare two major and two minor scales and arpeggios. - A piano, drum kit and amplifier are available for use. Applicants must provide their own accompanist or backing tracks if the works require them.</w:t>
      </w:r>
    </w:p>
    <w:p w14:paraId="0A8B13D6" w14:textId="77777777" w:rsidR="00B430C1" w:rsidRDefault="00000000">
      <w:pPr>
        <w:spacing w:after="160" w:line="259" w:lineRule="auto"/>
        <w:rPr>
          <w:rFonts w:ascii="Avenir" w:eastAsia="Avenir" w:hAnsi="Avenir" w:cs="Avenir"/>
          <w:b/>
        </w:rPr>
      </w:pPr>
      <w:r>
        <w:rPr>
          <w:noProof/>
        </w:rPr>
        <w:drawing>
          <wp:anchor distT="0" distB="0" distL="0" distR="0" simplePos="0" relativeHeight="251664384" behindDoc="1" locked="0" layoutInCell="1" hidden="0" allowOverlap="1" wp14:anchorId="586A8F0D" wp14:editId="0AFEC7BC">
            <wp:simplePos x="0" y="0"/>
            <wp:positionH relativeFrom="column">
              <wp:posOffset>-514347</wp:posOffset>
            </wp:positionH>
            <wp:positionV relativeFrom="paragraph">
              <wp:posOffset>194818</wp:posOffset>
            </wp:positionV>
            <wp:extent cx="581660" cy="581660"/>
            <wp:effectExtent l="0" t="0" r="0" b="0"/>
            <wp:wrapNone/>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81660" cy="581660"/>
                    </a:xfrm>
                    <a:prstGeom prst="rect">
                      <a:avLst/>
                    </a:prstGeom>
                    <a:ln/>
                  </pic:spPr>
                </pic:pic>
              </a:graphicData>
            </a:graphic>
          </wp:anchor>
        </w:drawing>
      </w:r>
    </w:p>
    <w:p w14:paraId="1484BE6E" w14:textId="77777777" w:rsidR="00B430C1" w:rsidRDefault="00000000">
      <w:pPr>
        <w:spacing w:after="160" w:line="259" w:lineRule="auto"/>
        <w:rPr>
          <w:rFonts w:ascii="Avenir" w:eastAsia="Avenir" w:hAnsi="Avenir" w:cs="Avenir"/>
          <w:b/>
          <w:u w:val="single"/>
        </w:rPr>
      </w:pPr>
      <w:r>
        <w:rPr>
          <w:rFonts w:ascii="Avenir" w:eastAsia="Avenir" w:hAnsi="Avenir" w:cs="Avenir"/>
          <w:b/>
        </w:rPr>
        <w:t>DRAMA</w:t>
      </w:r>
    </w:p>
    <w:p w14:paraId="438A3297" w14:textId="3FAA8240" w:rsidR="00B430C1" w:rsidRDefault="00000000">
      <w:pPr>
        <w:spacing w:after="160" w:line="259" w:lineRule="auto"/>
        <w:rPr>
          <w:rFonts w:ascii="Avenir" w:eastAsia="Avenir" w:hAnsi="Avenir" w:cs="Avenir"/>
        </w:rPr>
      </w:pPr>
      <w:r>
        <w:rPr>
          <w:rFonts w:ascii="Avenir" w:eastAsia="Avenir" w:hAnsi="Avenir" w:cs="Avenir"/>
        </w:rPr>
        <w:t xml:space="preserve">Prepare two contrasting monologues from the ACA </w:t>
      </w:r>
      <w:r w:rsidR="00A4050F">
        <w:rPr>
          <w:rFonts w:ascii="Avenir" w:eastAsia="Avenir" w:hAnsi="Avenir" w:cs="Avenir"/>
        </w:rPr>
        <w:t>Monologue</w:t>
      </w:r>
      <w:r>
        <w:rPr>
          <w:rFonts w:ascii="Avenir" w:eastAsia="Avenir" w:hAnsi="Avenir" w:cs="Avenir"/>
        </w:rPr>
        <w:t xml:space="preserve"> Booklet. Wear comfortable clothes that are easy to move in. </w:t>
      </w:r>
    </w:p>
    <w:p w14:paraId="27C3A047" w14:textId="77777777" w:rsidR="00B430C1" w:rsidRDefault="00000000">
      <w:pPr>
        <w:spacing w:after="160" w:line="259" w:lineRule="auto"/>
        <w:rPr>
          <w:rFonts w:ascii="Avenir" w:eastAsia="Avenir" w:hAnsi="Avenir" w:cs="Avenir"/>
        </w:rPr>
      </w:pPr>
      <w:r>
        <w:rPr>
          <w:noProof/>
        </w:rPr>
        <w:drawing>
          <wp:anchor distT="0" distB="0" distL="0" distR="0" simplePos="0" relativeHeight="251665408" behindDoc="1" locked="0" layoutInCell="1" hidden="0" allowOverlap="1" wp14:anchorId="6B411AE3" wp14:editId="3BB15B05">
            <wp:simplePos x="0" y="0"/>
            <wp:positionH relativeFrom="column">
              <wp:posOffset>-519111</wp:posOffset>
            </wp:positionH>
            <wp:positionV relativeFrom="paragraph">
              <wp:posOffset>227584</wp:posOffset>
            </wp:positionV>
            <wp:extent cx="587194" cy="587194"/>
            <wp:effectExtent l="0" t="0" r="0" b="0"/>
            <wp:wrapNone/>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87194" cy="587194"/>
                    </a:xfrm>
                    <a:prstGeom prst="rect">
                      <a:avLst/>
                    </a:prstGeom>
                    <a:ln/>
                  </pic:spPr>
                </pic:pic>
              </a:graphicData>
            </a:graphic>
          </wp:anchor>
        </w:drawing>
      </w:r>
    </w:p>
    <w:p w14:paraId="16E879F8" w14:textId="77777777" w:rsidR="00B430C1" w:rsidRDefault="00000000">
      <w:pPr>
        <w:spacing w:after="160" w:line="259" w:lineRule="auto"/>
        <w:rPr>
          <w:rFonts w:ascii="Avenir" w:eastAsia="Avenir" w:hAnsi="Avenir" w:cs="Avenir"/>
        </w:rPr>
      </w:pPr>
      <w:r>
        <w:rPr>
          <w:rFonts w:ascii="Avenir" w:eastAsia="Avenir" w:hAnsi="Avenir" w:cs="Avenir"/>
          <w:b/>
        </w:rPr>
        <w:t>DANCE</w:t>
      </w:r>
    </w:p>
    <w:p w14:paraId="79669377" w14:textId="77777777" w:rsidR="00A4050F" w:rsidRDefault="00000000" w:rsidP="00A4050F">
      <w:pPr>
        <w:spacing w:after="160" w:line="259" w:lineRule="auto"/>
        <w:rPr>
          <w:rFonts w:ascii="Avenir" w:eastAsia="Avenir" w:hAnsi="Avenir" w:cs="Avenir"/>
        </w:rPr>
      </w:pPr>
      <w:r>
        <w:rPr>
          <w:rFonts w:ascii="Avenir" w:eastAsia="Avenir" w:hAnsi="Avenir" w:cs="Avenir"/>
        </w:rPr>
        <w:t>All applicants will partake in a group audition with the opportunity to present a solo afterwards.</w:t>
      </w:r>
      <w:r w:rsidR="00A4050F">
        <w:rPr>
          <w:rFonts w:ascii="Avenir" w:eastAsia="Avenir" w:hAnsi="Avenir" w:cs="Avenir"/>
        </w:rPr>
        <w:t xml:space="preserve">  Wear comfortable clothes that are easy to move in. </w:t>
      </w:r>
    </w:p>
    <w:p w14:paraId="6F9BDF14" w14:textId="6F342594" w:rsidR="00B430C1" w:rsidRDefault="00B430C1">
      <w:pPr>
        <w:spacing w:after="160" w:line="259" w:lineRule="auto"/>
        <w:rPr>
          <w:rFonts w:ascii="Avenir" w:eastAsia="Avenir" w:hAnsi="Avenir" w:cs="Avenir"/>
        </w:rPr>
      </w:pPr>
    </w:p>
    <w:p w14:paraId="49CA071D" w14:textId="77777777" w:rsidR="00B430C1" w:rsidRDefault="00000000">
      <w:pPr>
        <w:spacing w:after="160" w:line="259" w:lineRule="auto"/>
        <w:rPr>
          <w:rFonts w:ascii="Avenir" w:eastAsia="Avenir" w:hAnsi="Avenir" w:cs="Avenir"/>
        </w:rPr>
      </w:pPr>
      <w:r>
        <w:rPr>
          <w:noProof/>
        </w:rPr>
        <w:drawing>
          <wp:anchor distT="0" distB="0" distL="0" distR="0" simplePos="0" relativeHeight="251666432" behindDoc="1" locked="0" layoutInCell="1" hidden="0" allowOverlap="1" wp14:anchorId="1DFD9FAB" wp14:editId="25E31639">
            <wp:simplePos x="0" y="0"/>
            <wp:positionH relativeFrom="column">
              <wp:posOffset>-519111</wp:posOffset>
            </wp:positionH>
            <wp:positionV relativeFrom="paragraph">
              <wp:posOffset>90043</wp:posOffset>
            </wp:positionV>
            <wp:extent cx="581660" cy="581660"/>
            <wp:effectExtent l="0" t="0" r="0" b="0"/>
            <wp:wrapNone/>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81660" cy="581660"/>
                    </a:xfrm>
                    <a:prstGeom prst="rect">
                      <a:avLst/>
                    </a:prstGeom>
                    <a:ln/>
                  </pic:spPr>
                </pic:pic>
              </a:graphicData>
            </a:graphic>
          </wp:anchor>
        </w:drawing>
      </w:r>
    </w:p>
    <w:p w14:paraId="667FBF52" w14:textId="77777777" w:rsidR="00B430C1" w:rsidRDefault="00000000">
      <w:pPr>
        <w:spacing w:after="160" w:line="259" w:lineRule="auto"/>
        <w:rPr>
          <w:rFonts w:ascii="Avenir" w:eastAsia="Avenir" w:hAnsi="Avenir" w:cs="Avenir"/>
          <w:b/>
          <w:u w:val="single"/>
        </w:rPr>
      </w:pPr>
      <w:r>
        <w:rPr>
          <w:rFonts w:ascii="Avenir" w:eastAsia="Avenir" w:hAnsi="Avenir" w:cs="Avenir"/>
          <w:b/>
        </w:rPr>
        <w:t>VOCAL</w:t>
      </w:r>
      <w:r>
        <w:rPr>
          <w:sz w:val="22"/>
          <w:szCs w:val="22"/>
        </w:rPr>
        <w:t xml:space="preserve"> </w:t>
      </w:r>
    </w:p>
    <w:p w14:paraId="4DDB9A2F" w14:textId="4370E0EB" w:rsidR="00B430C1" w:rsidRDefault="00000000">
      <w:pPr>
        <w:spacing w:after="160" w:line="259" w:lineRule="auto"/>
        <w:rPr>
          <w:rFonts w:ascii="Avenir" w:eastAsia="Avenir" w:hAnsi="Avenir" w:cs="Avenir"/>
        </w:rPr>
      </w:pPr>
      <w:r>
        <w:rPr>
          <w:rFonts w:ascii="Avenir" w:eastAsia="Avenir" w:hAnsi="Avenir" w:cs="Avenir"/>
        </w:rPr>
        <w:t>Prepare two contrasting songs of 2-3 minutes each. Prepare two major scales.  Applicants must provide their own accompanist or backing tracks</w:t>
      </w:r>
      <w:r w:rsidR="00A4050F">
        <w:rPr>
          <w:rFonts w:ascii="Avenir" w:eastAsia="Avenir" w:hAnsi="Avenir" w:cs="Avenir"/>
        </w:rPr>
        <w:t xml:space="preserve"> - </w:t>
      </w:r>
      <w:r>
        <w:rPr>
          <w:rFonts w:ascii="Avenir" w:eastAsia="Avenir" w:hAnsi="Avenir" w:cs="Avenir"/>
        </w:rPr>
        <w:t>without lead vocals</w:t>
      </w:r>
      <w:r w:rsidR="00A4050F">
        <w:rPr>
          <w:rFonts w:ascii="Avenir" w:eastAsia="Avenir" w:hAnsi="Avenir" w:cs="Avenir"/>
        </w:rPr>
        <w:t xml:space="preserve"> - </w:t>
      </w:r>
      <w:r>
        <w:rPr>
          <w:rFonts w:ascii="Avenir" w:eastAsia="Avenir" w:hAnsi="Avenir" w:cs="Avenir"/>
        </w:rPr>
        <w:t>if the works require them.</w:t>
      </w:r>
    </w:p>
    <w:p w14:paraId="7CB6DE67" w14:textId="77777777" w:rsidR="00B430C1" w:rsidRDefault="00000000">
      <w:pPr>
        <w:spacing w:after="160" w:line="259" w:lineRule="auto"/>
        <w:rPr>
          <w:rFonts w:ascii="Avenir" w:eastAsia="Avenir" w:hAnsi="Avenir" w:cs="Avenir"/>
        </w:rPr>
      </w:pPr>
      <w:r>
        <w:rPr>
          <w:noProof/>
        </w:rPr>
        <w:drawing>
          <wp:anchor distT="0" distB="0" distL="0" distR="0" simplePos="0" relativeHeight="251667456" behindDoc="1" locked="0" layoutInCell="1" hidden="0" allowOverlap="1" wp14:anchorId="13D85DE7" wp14:editId="6E972E8C">
            <wp:simplePos x="0" y="0"/>
            <wp:positionH relativeFrom="column">
              <wp:posOffset>-519111</wp:posOffset>
            </wp:positionH>
            <wp:positionV relativeFrom="paragraph">
              <wp:posOffset>276225</wp:posOffset>
            </wp:positionV>
            <wp:extent cx="587103" cy="587103"/>
            <wp:effectExtent l="0" t="0" r="0" b="0"/>
            <wp:wrapNone/>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87103" cy="587103"/>
                    </a:xfrm>
                    <a:prstGeom prst="rect">
                      <a:avLst/>
                    </a:prstGeom>
                    <a:ln/>
                  </pic:spPr>
                </pic:pic>
              </a:graphicData>
            </a:graphic>
          </wp:anchor>
        </w:drawing>
      </w:r>
    </w:p>
    <w:p w14:paraId="0E7F13C0" w14:textId="77777777" w:rsidR="00B430C1" w:rsidRDefault="00000000">
      <w:pPr>
        <w:spacing w:after="160" w:line="259" w:lineRule="auto"/>
        <w:rPr>
          <w:rFonts w:ascii="Avenir" w:eastAsia="Avenir" w:hAnsi="Avenir" w:cs="Avenir"/>
          <w:b/>
        </w:rPr>
      </w:pPr>
      <w:r>
        <w:rPr>
          <w:rFonts w:ascii="Avenir" w:eastAsia="Avenir" w:hAnsi="Avenir" w:cs="Avenir"/>
          <w:b/>
        </w:rPr>
        <w:t>VISUAL ARTS</w:t>
      </w:r>
    </w:p>
    <w:p w14:paraId="3C2569D1" w14:textId="22A39564" w:rsidR="00B430C1" w:rsidRDefault="00000000">
      <w:pPr>
        <w:rPr>
          <w:rFonts w:ascii="Avenir" w:eastAsia="Avenir" w:hAnsi="Avenir" w:cs="Avenir"/>
        </w:rPr>
      </w:pPr>
      <w:r>
        <w:rPr>
          <w:rFonts w:ascii="Avenir" w:eastAsia="Avenir" w:hAnsi="Avenir" w:cs="Avenir"/>
        </w:rPr>
        <w:t>P</w:t>
      </w:r>
      <w:r w:rsidR="00A4050F">
        <w:rPr>
          <w:rFonts w:ascii="Avenir" w:eastAsia="Avenir" w:hAnsi="Avenir" w:cs="Avenir"/>
        </w:rPr>
        <w:t>repare</w:t>
      </w:r>
      <w:r>
        <w:rPr>
          <w:rFonts w:ascii="Avenir" w:eastAsia="Avenir" w:hAnsi="Avenir" w:cs="Avenir"/>
        </w:rPr>
        <w:t xml:space="preserve"> a portfolio of your work. We suggest that you supply at least 10 pieces as an absolute minimum (the more you provide the better chance you have of gaining admission). The more mediums that you can show, the better. Inclusion of sketches and digital work is also encouraged. Unfinished work is acceptable as it displays the progression of your skills.</w:t>
      </w:r>
    </w:p>
    <w:p w14:paraId="02595231" w14:textId="77777777" w:rsidR="00B430C1" w:rsidRDefault="00000000">
      <w:pPr>
        <w:spacing w:after="160" w:line="259" w:lineRule="auto"/>
        <w:rPr>
          <w:sz w:val="28"/>
          <w:szCs w:val="28"/>
        </w:rPr>
      </w:pPr>
      <w:r>
        <w:rPr>
          <w:sz w:val="28"/>
          <w:szCs w:val="28"/>
        </w:rPr>
        <w:t xml:space="preserve"> </w:t>
      </w:r>
      <w:r>
        <w:rPr>
          <w:noProof/>
        </w:rPr>
        <w:drawing>
          <wp:anchor distT="0" distB="0" distL="114300" distR="114300" simplePos="0" relativeHeight="251668480" behindDoc="0" locked="0" layoutInCell="1" hidden="0" allowOverlap="1" wp14:anchorId="38E1A393" wp14:editId="434D1BD7">
            <wp:simplePos x="0" y="0"/>
            <wp:positionH relativeFrom="column">
              <wp:posOffset>2451675</wp:posOffset>
            </wp:positionH>
            <wp:positionV relativeFrom="paragraph">
              <wp:posOffset>249327</wp:posOffset>
            </wp:positionV>
            <wp:extent cx="905450" cy="768435"/>
            <wp:effectExtent l="0" t="0" r="0" b="0"/>
            <wp:wrapNone/>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905450" cy="768435"/>
                    </a:xfrm>
                    <a:prstGeom prst="rect">
                      <a:avLst/>
                    </a:prstGeom>
                    <a:ln/>
                  </pic:spPr>
                </pic:pic>
              </a:graphicData>
            </a:graphic>
          </wp:anchor>
        </w:drawing>
      </w:r>
      <w:r>
        <w:rPr>
          <w:noProof/>
        </w:rPr>
        <mc:AlternateContent>
          <mc:Choice Requires="wpg">
            <w:drawing>
              <wp:anchor distT="0" distB="0" distL="114300" distR="114300" simplePos="0" relativeHeight="251669504" behindDoc="0" locked="0" layoutInCell="1" hidden="0" allowOverlap="1" wp14:anchorId="0031CDFE" wp14:editId="11B8364F">
                <wp:simplePos x="0" y="0"/>
                <wp:positionH relativeFrom="column">
                  <wp:posOffset>2032000</wp:posOffset>
                </wp:positionH>
                <wp:positionV relativeFrom="paragraph">
                  <wp:posOffset>1066800</wp:posOffset>
                </wp:positionV>
                <wp:extent cx="1618539" cy="328826"/>
                <wp:effectExtent l="0" t="0" r="0" b="0"/>
                <wp:wrapNone/>
                <wp:docPr id="23" name="Rectangle 23"/>
                <wp:cNvGraphicFramePr/>
                <a:graphic xmlns:a="http://schemas.openxmlformats.org/drawingml/2006/main">
                  <a:graphicData uri="http://schemas.microsoft.com/office/word/2010/wordprocessingShape">
                    <wps:wsp>
                      <wps:cNvSpPr/>
                      <wps:spPr>
                        <a:xfrm>
                          <a:off x="4551018" y="3629875"/>
                          <a:ext cx="1589964" cy="300251"/>
                        </a:xfrm>
                        <a:prstGeom prst="rect">
                          <a:avLst/>
                        </a:prstGeom>
                        <a:noFill/>
                        <a:ln>
                          <a:noFill/>
                        </a:ln>
                      </wps:spPr>
                      <wps:txbx>
                        <w:txbxContent>
                          <w:p w14:paraId="0F655638" w14:textId="77777777" w:rsidR="00B430C1" w:rsidRDefault="00000000">
                            <w:pPr>
                              <w:spacing w:after="160" w:line="258" w:lineRule="auto"/>
                              <w:textDirection w:val="btLr"/>
                            </w:pPr>
                            <w:r>
                              <w:rPr>
                                <w:i/>
                                <w:color w:val="000000"/>
                              </w:rPr>
                              <w:t>‘Strive for Excellence’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2032000</wp:posOffset>
                </wp:positionH>
                <wp:positionV relativeFrom="paragraph">
                  <wp:posOffset>1066800</wp:posOffset>
                </wp:positionV>
                <wp:extent cx="1618539" cy="328826"/>
                <wp:effectExtent b="0" l="0" r="0" t="0"/>
                <wp:wrapNone/>
                <wp:docPr id="23"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1618539" cy="328826"/>
                        </a:xfrm>
                        <a:prstGeom prst="rect"/>
                        <a:ln/>
                      </pic:spPr>
                    </pic:pic>
                  </a:graphicData>
                </a:graphic>
              </wp:anchor>
            </w:drawing>
          </mc:Fallback>
        </mc:AlternateContent>
      </w:r>
    </w:p>
    <w:p w14:paraId="37B2DE6B" w14:textId="77777777" w:rsidR="00B430C1" w:rsidRDefault="00B430C1">
      <w:pPr>
        <w:rPr>
          <w:b/>
          <w:sz w:val="44"/>
          <w:szCs w:val="44"/>
        </w:rPr>
      </w:pPr>
    </w:p>
    <w:p w14:paraId="640B86B0" w14:textId="77777777" w:rsidR="00B430C1" w:rsidRDefault="00B430C1">
      <w:pPr>
        <w:rPr>
          <w:b/>
          <w:sz w:val="44"/>
          <w:szCs w:val="44"/>
        </w:rPr>
      </w:pPr>
    </w:p>
    <w:p w14:paraId="293AFA49" w14:textId="77777777" w:rsidR="00B430C1" w:rsidRDefault="00B430C1">
      <w:pPr>
        <w:rPr>
          <w:b/>
          <w:sz w:val="44"/>
          <w:szCs w:val="44"/>
        </w:rPr>
      </w:pPr>
    </w:p>
    <w:p w14:paraId="56A08F05" w14:textId="77777777" w:rsidR="00B430C1" w:rsidRDefault="00000000">
      <w:pPr>
        <w:rPr>
          <w:b/>
          <w:sz w:val="44"/>
          <w:szCs w:val="44"/>
        </w:rPr>
      </w:pPr>
      <w:r>
        <w:rPr>
          <w:b/>
          <w:sz w:val="44"/>
          <w:szCs w:val="44"/>
        </w:rPr>
        <w:lastRenderedPageBreak/>
        <w:t>TESTIMONIALS</w:t>
      </w:r>
    </w:p>
    <w:p w14:paraId="689B9E1D" w14:textId="77777777" w:rsidR="00B430C1" w:rsidRDefault="00B430C1">
      <w:pPr>
        <w:rPr>
          <w:b/>
          <w:sz w:val="44"/>
          <w:szCs w:val="44"/>
        </w:rPr>
      </w:pPr>
    </w:p>
    <w:p w14:paraId="350D9C92" w14:textId="77777777" w:rsidR="00B430C1" w:rsidRDefault="00000000">
      <w:pPr>
        <w:rPr>
          <w:b/>
        </w:rPr>
      </w:pPr>
      <w:r>
        <w:rPr>
          <w:b/>
        </w:rPr>
        <w:t>EXTERNAL</w:t>
      </w:r>
    </w:p>
    <w:p w14:paraId="663C654D" w14:textId="77777777" w:rsidR="00B430C1" w:rsidRDefault="00B430C1">
      <w:pPr>
        <w:rPr>
          <w:b/>
        </w:rPr>
      </w:pPr>
    </w:p>
    <w:p w14:paraId="36073A20" w14:textId="0D7D7B9C" w:rsidR="00B430C1" w:rsidRDefault="00000000">
      <w:pPr>
        <w:pBdr>
          <w:top w:val="nil"/>
          <w:left w:val="nil"/>
          <w:bottom w:val="nil"/>
          <w:right w:val="nil"/>
          <w:between w:val="nil"/>
        </w:pBdr>
        <w:rPr>
          <w:i/>
          <w:color w:val="000000"/>
        </w:rPr>
      </w:pPr>
      <w:r>
        <w:rPr>
          <w:i/>
          <w:color w:val="000000"/>
        </w:rPr>
        <w:t>“Just a short note to thank you for the opportunity to work with you and your</w:t>
      </w:r>
      <w:r w:rsidR="00A4050F">
        <w:rPr>
          <w:i/>
          <w:color w:val="000000"/>
        </w:rPr>
        <w:t xml:space="preserve"> s</w:t>
      </w:r>
      <w:r>
        <w:rPr>
          <w:i/>
          <w:color w:val="000000"/>
        </w:rPr>
        <w:t>tudents at B.S.E.</w:t>
      </w:r>
    </w:p>
    <w:p w14:paraId="4E4DC0D4" w14:textId="77777777" w:rsidR="00B430C1" w:rsidRDefault="00000000">
      <w:pPr>
        <w:pBdr>
          <w:top w:val="nil"/>
          <w:left w:val="nil"/>
          <w:bottom w:val="nil"/>
          <w:right w:val="nil"/>
          <w:between w:val="nil"/>
        </w:pBdr>
        <w:rPr>
          <w:i/>
          <w:color w:val="000000"/>
        </w:rPr>
      </w:pPr>
      <w:r>
        <w:rPr>
          <w:i/>
          <w:color w:val="000000"/>
        </w:rPr>
        <w:t>I thoroughly enjoyed working with these students, they were some of the best young people I’ve had the pleasure of working with.</w:t>
      </w:r>
    </w:p>
    <w:p w14:paraId="17EB71BD" w14:textId="77777777" w:rsidR="00B430C1" w:rsidRDefault="00000000">
      <w:pPr>
        <w:pBdr>
          <w:top w:val="nil"/>
          <w:left w:val="nil"/>
          <w:bottom w:val="nil"/>
          <w:right w:val="nil"/>
          <w:between w:val="nil"/>
        </w:pBdr>
        <w:rPr>
          <w:i/>
          <w:color w:val="000000"/>
        </w:rPr>
      </w:pPr>
      <w:r>
        <w:rPr>
          <w:i/>
          <w:color w:val="000000"/>
        </w:rPr>
        <w:t>The unique ACA program you have at BSE is certainly offering wonderful opportunities to young regional Victorians to develop and showcase their talents.</w:t>
      </w:r>
    </w:p>
    <w:p w14:paraId="3E7728A4" w14:textId="77777777" w:rsidR="00B430C1" w:rsidRDefault="00000000">
      <w:pPr>
        <w:pBdr>
          <w:top w:val="nil"/>
          <w:left w:val="nil"/>
          <w:bottom w:val="nil"/>
          <w:right w:val="nil"/>
          <w:between w:val="nil"/>
        </w:pBdr>
        <w:rPr>
          <w:i/>
          <w:color w:val="000000"/>
        </w:rPr>
      </w:pPr>
      <w:r>
        <w:rPr>
          <w:i/>
          <w:color w:val="000000"/>
        </w:rPr>
        <w:t>This was evident when I attended the concert last year, I was amazed by the talent, enthusiasm, the performances and the commitment of the students and the staff.</w:t>
      </w:r>
    </w:p>
    <w:p w14:paraId="7C5EF244" w14:textId="77777777" w:rsidR="00B430C1" w:rsidRDefault="00000000">
      <w:pPr>
        <w:pBdr>
          <w:top w:val="nil"/>
          <w:left w:val="nil"/>
          <w:bottom w:val="nil"/>
          <w:right w:val="nil"/>
          <w:between w:val="nil"/>
        </w:pBdr>
        <w:rPr>
          <w:i/>
          <w:color w:val="000000"/>
        </w:rPr>
      </w:pPr>
      <w:r>
        <w:rPr>
          <w:i/>
          <w:color w:val="000000"/>
        </w:rPr>
        <w:t>These achievements are clearly a testament to your program and I congratulate all concerned.</w:t>
      </w:r>
    </w:p>
    <w:p w14:paraId="618120F9" w14:textId="77777777" w:rsidR="00B430C1" w:rsidRDefault="00000000">
      <w:pPr>
        <w:pBdr>
          <w:top w:val="nil"/>
          <w:left w:val="nil"/>
          <w:bottom w:val="nil"/>
          <w:right w:val="nil"/>
          <w:between w:val="nil"/>
        </w:pBdr>
        <w:rPr>
          <w:i/>
          <w:color w:val="000000"/>
        </w:rPr>
      </w:pPr>
      <w:r>
        <w:rPr>
          <w:i/>
          <w:color w:val="000000"/>
        </w:rPr>
        <w:t> I hope this wonderful program continues to offer these, and other students in the future this wonderful exposure to performance and music and the opportunities to explore them further.”</w:t>
      </w:r>
    </w:p>
    <w:p w14:paraId="31DADD7B" w14:textId="77777777" w:rsidR="00B430C1" w:rsidRDefault="00000000">
      <w:pPr>
        <w:rPr>
          <w:b/>
        </w:rPr>
      </w:pPr>
      <w:r>
        <w:rPr>
          <w:b/>
        </w:rPr>
        <w:t>Venetta Fields: Professional Vocalist and Educator</w:t>
      </w:r>
    </w:p>
    <w:p w14:paraId="346F762D" w14:textId="77777777" w:rsidR="00B430C1" w:rsidRDefault="00B430C1">
      <w:pPr>
        <w:rPr>
          <w:sz w:val="28"/>
          <w:szCs w:val="28"/>
        </w:rPr>
      </w:pPr>
    </w:p>
    <w:p w14:paraId="3315628E" w14:textId="77777777" w:rsidR="00B430C1" w:rsidRDefault="00000000">
      <w:pPr>
        <w:rPr>
          <w:b/>
        </w:rPr>
      </w:pPr>
      <w:r>
        <w:rPr>
          <w:b/>
        </w:rPr>
        <w:t>PAST STUDENT (Alumni)</w:t>
      </w:r>
    </w:p>
    <w:p w14:paraId="5672C2FE" w14:textId="77777777" w:rsidR="00B430C1" w:rsidRDefault="00B430C1">
      <w:pPr>
        <w:rPr>
          <w:b/>
        </w:rPr>
      </w:pPr>
    </w:p>
    <w:p w14:paraId="0BAF6936" w14:textId="4E4A48C0" w:rsidR="00B430C1" w:rsidRDefault="00000000">
      <w:pPr>
        <w:pBdr>
          <w:top w:val="nil"/>
          <w:left w:val="nil"/>
          <w:bottom w:val="nil"/>
          <w:right w:val="nil"/>
          <w:between w:val="nil"/>
        </w:pBdr>
        <w:rPr>
          <w:i/>
          <w:color w:val="000000"/>
        </w:rPr>
      </w:pPr>
      <w:r>
        <w:rPr>
          <w:i/>
          <w:color w:val="000000"/>
        </w:rPr>
        <w:t>"As an alumnus of the ACA program who has covered three of the five different fields the program offers, I can say without a doubt that the program was a gigantic impact on me throughout my years as a BSE student. It is the core reason I developed a strong work ethic which not only is used to pursue my passions but has carried over to my studies for VCE. It was my favourite subject in terms of self-directed learning, as I got to stick my head down and passionately research the history and global impact my fields had on the world. I always felt it was the most supportive and welcoming part of the college and I was never afraid to push myself into the environment which led to better confidence and polishing up my skillset. It was also a big factor in shaping my identity in high school</w:t>
      </w:r>
      <w:r w:rsidR="00A4050F">
        <w:rPr>
          <w:i/>
          <w:color w:val="000000"/>
        </w:rPr>
        <w:t xml:space="preserve"> </w:t>
      </w:r>
      <w:r>
        <w:rPr>
          <w:i/>
          <w:color w:val="000000"/>
        </w:rPr>
        <w:t xml:space="preserve">- which is such a big deal when you are traveling through years 7 - 10. My life has only </w:t>
      </w:r>
      <w:r>
        <w:rPr>
          <w:i/>
        </w:rPr>
        <w:t>benefited</w:t>
      </w:r>
      <w:r>
        <w:rPr>
          <w:i/>
          <w:color w:val="000000"/>
        </w:rPr>
        <w:t xml:space="preserve"> from being a participant of the ACA program and I would recommend it to every student with an interest in any sorts of arts."</w:t>
      </w:r>
    </w:p>
    <w:p w14:paraId="6363F569" w14:textId="77777777" w:rsidR="00B430C1" w:rsidRDefault="00B430C1">
      <w:pPr>
        <w:rPr>
          <w:sz w:val="28"/>
          <w:szCs w:val="28"/>
        </w:rPr>
      </w:pPr>
    </w:p>
    <w:p w14:paraId="0CCAB136" w14:textId="77777777" w:rsidR="00B430C1" w:rsidRDefault="00000000">
      <w:pPr>
        <w:rPr>
          <w:b/>
        </w:rPr>
      </w:pPr>
      <w:r>
        <w:rPr>
          <w:b/>
        </w:rPr>
        <w:t>PARENT</w:t>
      </w:r>
    </w:p>
    <w:p w14:paraId="56FD25F4" w14:textId="77777777" w:rsidR="00B430C1" w:rsidRDefault="00B430C1">
      <w:pPr>
        <w:rPr>
          <w:b/>
        </w:rPr>
      </w:pPr>
    </w:p>
    <w:p w14:paraId="48A5EA77" w14:textId="77777777" w:rsidR="00B430C1" w:rsidRDefault="00000000">
      <w:pPr>
        <w:pBdr>
          <w:top w:val="nil"/>
          <w:left w:val="nil"/>
          <w:bottom w:val="nil"/>
          <w:right w:val="nil"/>
          <w:between w:val="nil"/>
        </w:pBdr>
        <w:rPr>
          <w:i/>
          <w:color w:val="000000"/>
        </w:rPr>
      </w:pPr>
      <w:r>
        <w:rPr>
          <w:i/>
          <w:color w:val="000000"/>
        </w:rPr>
        <w:t>“Stepping up to the challenge to audition and then be accepted to join an artistic community of high expectations has been a life affirming experience for my daughter.</w:t>
      </w:r>
    </w:p>
    <w:p w14:paraId="2020B57E" w14:textId="77777777" w:rsidR="00B430C1" w:rsidRDefault="00000000">
      <w:pPr>
        <w:pBdr>
          <w:top w:val="nil"/>
          <w:left w:val="nil"/>
          <w:bottom w:val="nil"/>
          <w:right w:val="nil"/>
          <w:between w:val="nil"/>
        </w:pBdr>
        <w:rPr>
          <w:i/>
          <w:color w:val="000000"/>
        </w:rPr>
      </w:pPr>
      <w:r>
        <w:rPr>
          <w:i/>
          <w:color w:val="000000"/>
        </w:rPr>
        <w:t>As a passionate dancer and young woman who continually seeks opportunities to learn, the ACA has provided the extension and also the safe and creative community she has longed to connect with.  ACA gives my daughter a community to thrive within, and has supported her to mature and turn her back on her friendship groups caught up in bullying and negative behaviour.”</w:t>
      </w:r>
    </w:p>
    <w:p w14:paraId="21DF6995" w14:textId="77777777" w:rsidR="00B430C1" w:rsidRDefault="00000000">
      <w:pPr>
        <w:rPr>
          <w:b/>
        </w:rPr>
      </w:pPr>
      <w:r>
        <w:rPr>
          <w:b/>
        </w:rPr>
        <w:t>Parent of Dance ACA Step-up student</w:t>
      </w:r>
    </w:p>
    <w:p w14:paraId="12E2458F" w14:textId="77777777" w:rsidR="00B430C1" w:rsidRDefault="00B430C1">
      <w:pPr>
        <w:rPr>
          <w:b/>
        </w:rPr>
      </w:pPr>
    </w:p>
    <w:p w14:paraId="0D933CEB" w14:textId="77777777" w:rsidR="00B430C1" w:rsidRDefault="00000000">
      <w:pPr>
        <w:rPr>
          <w:i/>
        </w:rPr>
      </w:pPr>
      <w:r>
        <w:rPr>
          <w:i/>
        </w:rPr>
        <w:lastRenderedPageBreak/>
        <w:t>“The Academy of Creative Arts (ACA) program was a key factor in our family choosing Bendigo South East College for each of our daughters’ secondary education.</w:t>
      </w:r>
    </w:p>
    <w:p w14:paraId="6494BF29" w14:textId="77777777" w:rsidR="00B430C1" w:rsidRDefault="00000000">
      <w:pPr>
        <w:rPr>
          <w:i/>
        </w:rPr>
      </w:pPr>
      <w:r>
        <w:rPr>
          <w:i/>
        </w:rPr>
        <w:t xml:space="preserve">The ACA program has offered our children outstanding learning experiences that have inspired them as artists and empowered them as people. Our daughters have expanded their performance skills and refined their individual talents. This program has enabled them to connect with likeminded people whilst expressing themselves in a way that is totally unique to them. The high-quality teachers that ACA boasts have challenged our children to do more, think more and be more than they ever could have imagined prior to this exposure. The growth in each of our daughters’ skillsets and mindsets since enrolment in this program, has been awe-inspiring and directly related to their coaches and the fruitful opportunities provided. It is such a wonderful testament to the school that such a quality Arts program is prioritised because it promotes the value of our children’s voices in a world that often dilutes them. Thank you, Bendigo South East College, for </w:t>
      </w:r>
      <w:proofErr w:type="spellStart"/>
      <w:r>
        <w:rPr>
          <w:i/>
        </w:rPr>
        <w:t>honoring</w:t>
      </w:r>
      <w:proofErr w:type="spellEnd"/>
      <w:r>
        <w:rPr>
          <w:i/>
        </w:rPr>
        <w:t xml:space="preserve"> the talents of tomorrows leaders, elite performers and professional artists.”</w:t>
      </w:r>
    </w:p>
    <w:p w14:paraId="39768626" w14:textId="77777777" w:rsidR="00B430C1" w:rsidRDefault="00000000">
      <w:pPr>
        <w:rPr>
          <w:b/>
        </w:rPr>
      </w:pPr>
      <w:r>
        <w:rPr>
          <w:b/>
        </w:rPr>
        <w:t>Parent of Year 8 Drama &amp; Year 10 Vocal ACA students</w:t>
      </w:r>
    </w:p>
    <w:p w14:paraId="13053C1F" w14:textId="77777777" w:rsidR="00B430C1" w:rsidRDefault="00B430C1"/>
    <w:p w14:paraId="4AE01C58" w14:textId="77777777" w:rsidR="00B430C1" w:rsidRDefault="00B430C1"/>
    <w:p w14:paraId="12AC46D2" w14:textId="77777777" w:rsidR="00B430C1" w:rsidRDefault="00B430C1"/>
    <w:p w14:paraId="76259A83" w14:textId="77777777" w:rsidR="00B430C1" w:rsidRDefault="00000000">
      <w:pPr>
        <w:spacing w:before="280" w:after="280"/>
        <w:rPr>
          <w:sz w:val="32"/>
          <w:szCs w:val="32"/>
        </w:rPr>
      </w:pPr>
      <w:r>
        <w:rPr>
          <w:b/>
          <w:color w:val="0F30FF"/>
          <w:sz w:val="32"/>
          <w:szCs w:val="32"/>
        </w:rPr>
        <w:t xml:space="preserve">CONTACT </w:t>
      </w:r>
    </w:p>
    <w:p w14:paraId="1BA58496" w14:textId="17CE080F" w:rsidR="00B430C1" w:rsidRDefault="00000000">
      <w:pPr>
        <w:spacing w:before="280" w:after="280"/>
        <w:rPr>
          <w:sz w:val="32"/>
          <w:szCs w:val="32"/>
        </w:rPr>
      </w:pPr>
      <w:r>
        <w:rPr>
          <w:sz w:val="32"/>
          <w:szCs w:val="32"/>
        </w:rPr>
        <w:t>Ellen-Kate Waayers</w:t>
      </w:r>
      <w:r w:rsidR="006D3603">
        <w:rPr>
          <w:sz w:val="32"/>
          <w:szCs w:val="32"/>
        </w:rPr>
        <w:t xml:space="preserve">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6D3603">
        <w:rPr>
          <w:sz w:val="32"/>
          <w:szCs w:val="32"/>
        </w:rPr>
        <w:t xml:space="preserve">     </w:t>
      </w:r>
      <w:r w:rsidR="00A4050F">
        <w:rPr>
          <w:sz w:val="32"/>
          <w:szCs w:val="32"/>
        </w:rPr>
        <w:t>Alysha Gourley</w:t>
      </w:r>
    </w:p>
    <w:p w14:paraId="37DC1EAC" w14:textId="77777777" w:rsidR="00B430C1" w:rsidRDefault="00000000">
      <w:pPr>
        <w:spacing w:before="280" w:after="280"/>
        <w:rPr>
          <w:sz w:val="32"/>
          <w:szCs w:val="32"/>
        </w:rPr>
      </w:pPr>
      <w:r>
        <w:rPr>
          <w:sz w:val="32"/>
          <w:szCs w:val="32"/>
        </w:rPr>
        <w:t>ACA Coordinator</w:t>
      </w:r>
      <w:r>
        <w:rPr>
          <w:sz w:val="32"/>
          <w:szCs w:val="32"/>
        </w:rPr>
        <w:tab/>
      </w:r>
      <w:r>
        <w:rPr>
          <w:sz w:val="32"/>
          <w:szCs w:val="32"/>
        </w:rPr>
        <w:tab/>
      </w:r>
      <w:r>
        <w:rPr>
          <w:sz w:val="32"/>
          <w:szCs w:val="32"/>
        </w:rPr>
        <w:tab/>
      </w:r>
      <w:proofErr w:type="gramStart"/>
      <w:r>
        <w:rPr>
          <w:sz w:val="32"/>
          <w:szCs w:val="32"/>
        </w:rPr>
        <w:tab/>
        <w:t xml:space="preserve">  ACA</w:t>
      </w:r>
      <w:proofErr w:type="gramEnd"/>
      <w:r>
        <w:rPr>
          <w:sz w:val="32"/>
          <w:szCs w:val="32"/>
        </w:rPr>
        <w:t xml:space="preserve"> Administration Support</w:t>
      </w:r>
    </w:p>
    <w:p w14:paraId="12917E76" w14:textId="77777777" w:rsidR="00B430C1" w:rsidRDefault="00000000">
      <w:pPr>
        <w:spacing w:before="280" w:after="280"/>
        <w:rPr>
          <w:sz w:val="32"/>
          <w:szCs w:val="32"/>
        </w:rPr>
      </w:pPr>
      <w:hyperlink r:id="rId19">
        <w:r>
          <w:rPr>
            <w:color w:val="1155CC"/>
            <w:sz w:val="28"/>
            <w:szCs w:val="28"/>
            <w:u w:val="single"/>
          </w:rPr>
          <w:t>ellen-kate.waayers@education.vic.gov.au</w:t>
        </w:r>
      </w:hyperlink>
      <w:r>
        <w:rPr>
          <w:sz w:val="28"/>
          <w:szCs w:val="28"/>
        </w:rPr>
        <w:t xml:space="preserve"> </w:t>
      </w:r>
      <w:r>
        <w:rPr>
          <w:sz w:val="28"/>
          <w:szCs w:val="28"/>
        </w:rPr>
        <w:tab/>
      </w:r>
      <w:r>
        <w:rPr>
          <w:sz w:val="28"/>
          <w:szCs w:val="28"/>
        </w:rPr>
        <w:tab/>
      </w:r>
      <w:r>
        <w:rPr>
          <w:sz w:val="28"/>
          <w:szCs w:val="28"/>
        </w:rPr>
        <w:tab/>
      </w:r>
      <w:hyperlink r:id="rId20">
        <w:r>
          <w:rPr>
            <w:color w:val="1155CC"/>
            <w:sz w:val="28"/>
            <w:szCs w:val="28"/>
            <w:u w:val="single"/>
          </w:rPr>
          <w:t>aca@bse.vic.edu.au</w:t>
        </w:r>
      </w:hyperlink>
      <w:r>
        <w:rPr>
          <w:color w:val="231F20"/>
          <w:sz w:val="28"/>
          <w:szCs w:val="28"/>
        </w:rPr>
        <w:t xml:space="preserve"> </w:t>
      </w:r>
    </w:p>
    <w:p w14:paraId="72AD1D67" w14:textId="77777777" w:rsidR="00B430C1" w:rsidRDefault="00000000">
      <w:pPr>
        <w:spacing w:before="280" w:after="280"/>
        <w:rPr>
          <w:sz w:val="32"/>
          <w:szCs w:val="32"/>
        </w:rPr>
      </w:pPr>
      <w:r>
        <w:rPr>
          <w:sz w:val="32"/>
          <w:szCs w:val="32"/>
        </w:rPr>
        <w:t xml:space="preserve">03 5443 4522 </w:t>
      </w:r>
    </w:p>
    <w:p w14:paraId="764DDC85" w14:textId="77777777" w:rsidR="00B430C1" w:rsidRDefault="00B430C1">
      <w:pPr>
        <w:spacing w:before="280" w:after="280"/>
        <w:rPr>
          <w:sz w:val="32"/>
          <w:szCs w:val="32"/>
        </w:rPr>
      </w:pPr>
    </w:p>
    <w:sectPr w:rsidR="00B430C1">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8C66DD"/>
    <w:multiLevelType w:val="multilevel"/>
    <w:tmpl w:val="E13EA9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FF45C15"/>
    <w:multiLevelType w:val="multilevel"/>
    <w:tmpl w:val="938E1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70222190">
    <w:abstractNumId w:val="0"/>
  </w:num>
  <w:num w:numId="2" w16cid:durableId="5846057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0C1"/>
    <w:rsid w:val="006D3603"/>
    <w:rsid w:val="00A4050F"/>
    <w:rsid w:val="00B430C1"/>
    <w:rsid w:val="00FE51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A44E8"/>
  <w15:docId w15:val="{F1F8CE85-45B2-467C-85E5-DA06E192B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63BC5"/>
    <w:pPr>
      <w:ind w:left="720"/>
      <w:contextualSpacing/>
    </w:pPr>
    <w:rPr>
      <w:lang w:val="en-US"/>
    </w:rPr>
  </w:style>
  <w:style w:type="paragraph" w:customStyle="1" w:styleId="p1">
    <w:name w:val="p1"/>
    <w:basedOn w:val="Normal"/>
    <w:rsid w:val="005A732F"/>
    <w:rPr>
      <w:rFonts w:cs="Times New Roman"/>
      <w:sz w:val="17"/>
      <w:szCs w:val="17"/>
      <w:lang w:val="en-US"/>
    </w:rPr>
  </w:style>
  <w:style w:type="character" w:customStyle="1" w:styleId="s1">
    <w:name w:val="s1"/>
    <w:basedOn w:val="DefaultParagraphFont"/>
    <w:rsid w:val="005A732F"/>
  </w:style>
  <w:style w:type="paragraph" w:styleId="NormalWeb">
    <w:name w:val="Normal (Web)"/>
    <w:basedOn w:val="Normal"/>
    <w:uiPriority w:val="99"/>
    <w:semiHidden/>
    <w:unhideWhenUsed/>
    <w:rsid w:val="0055092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227A4"/>
    <w:rPr>
      <w:color w:val="0563C1" w:themeColor="hyperlink"/>
      <w:u w:val="single"/>
    </w:rPr>
  </w:style>
  <w:style w:type="character" w:styleId="UnresolvedMention">
    <w:name w:val="Unresolved Mention"/>
    <w:basedOn w:val="DefaultParagraphFont"/>
    <w:uiPriority w:val="99"/>
    <w:semiHidden/>
    <w:unhideWhenUsed/>
    <w:rsid w:val="009227A4"/>
    <w:rPr>
      <w:color w:val="605E5C"/>
      <w:shd w:val="clear" w:color="auto" w:fill="E1DFDD"/>
    </w:rPr>
  </w:style>
  <w:style w:type="character" w:customStyle="1" w:styleId="apple-converted-space">
    <w:name w:val="apple-converted-space"/>
    <w:basedOn w:val="DefaultParagraphFont"/>
    <w:rsid w:val="00DB240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aca@bse.vic.edu.a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mailto:ellen-kate.waayers@education.vic.gov.au" TargetMode="Externa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lXpCGKGiJ9oerIb5jo7UEbMDKg==">CgMxLjAyCGguZ2pkZ3hzOAByITFKX0h4N1lhLWs0MVJEZTVWNWwtcG4yMUMzcWw3UEdDbQ==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1296</Words>
  <Characters>7390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Holsworth</dc:creator>
  <cp:lastModifiedBy>Ellen-Kate Waayers</cp:lastModifiedBy>
  <cp:revision>3</cp:revision>
  <dcterms:created xsi:type="dcterms:W3CDTF">2023-01-31T02:16:00Z</dcterms:created>
  <dcterms:modified xsi:type="dcterms:W3CDTF">2024-05-06T02:44:00Z</dcterms:modified>
</cp:coreProperties>
</file>